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A848" w14:textId="77777777" w:rsidR="00EB6805" w:rsidRPr="00631FC2" w:rsidRDefault="00EB6805" w:rsidP="00EB6805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Hamilton, S. F. (2020). </w:t>
      </w:r>
      <w:r w:rsidRPr="00631FC2">
        <w:rPr>
          <w:rFonts w:ascii="Times New Roman" w:hAnsi="Times New Roman" w:cs="Times New Roman"/>
          <w:i/>
          <w:iCs/>
          <w:sz w:val="24"/>
          <w:szCs w:val="24"/>
        </w:rPr>
        <w:t xml:space="preserve">Career pathways for all youth: Lessons from the School-to-work </w:t>
      </w:r>
    </w:p>
    <w:p w14:paraId="10089FE4" w14:textId="507E56D6" w:rsidR="00EB6805" w:rsidRDefault="00EB6805" w:rsidP="00EB680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1FC2">
        <w:rPr>
          <w:rFonts w:ascii="Times New Roman" w:hAnsi="Times New Roman" w:cs="Times New Roman"/>
          <w:i/>
          <w:iCs/>
          <w:sz w:val="24"/>
          <w:szCs w:val="24"/>
        </w:rPr>
        <w:t>movement.</w:t>
      </w:r>
      <w:r>
        <w:rPr>
          <w:rFonts w:ascii="Times New Roman" w:hAnsi="Times New Roman" w:cs="Times New Roman"/>
          <w:sz w:val="24"/>
          <w:szCs w:val="24"/>
        </w:rPr>
        <w:t xml:space="preserve"> Harvard Education Press.</w:t>
      </w:r>
    </w:p>
    <w:p w14:paraId="74798323" w14:textId="390B7D42" w:rsidR="00EB6805" w:rsidRDefault="00EB6805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Pp. 216</w:t>
      </w:r>
    </w:p>
    <w:p w14:paraId="60CB2A32" w14:textId="7E3A2E06" w:rsidR="00EB6805" w:rsidRDefault="00EB6805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ISBN: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1682534448</w:t>
      </w:r>
    </w:p>
    <w:p w14:paraId="0585BBA6" w14:textId="767C8A45" w:rsidR="00EB6805" w:rsidRDefault="00EB6805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2D17766" w14:textId="28ACDAC6" w:rsidR="00EB6805" w:rsidRDefault="00EB6805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by</w:t>
      </w:r>
    </w:p>
    <w:p w14:paraId="63CFBFD4" w14:textId="5BF39DD4" w:rsidR="00EB6805" w:rsidRDefault="00EB6805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C. Preble, Ph.D.</w:t>
      </w:r>
    </w:p>
    <w:p w14:paraId="2BFAB7BE" w14:textId="70A84122" w:rsidR="00EB6805" w:rsidRDefault="00EB6805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Adjunct Assistant Professor, Saint Mary’s College of California</w:t>
      </w:r>
    </w:p>
    <w:p w14:paraId="081F3155" w14:textId="5ABF8698" w:rsidR="00EB6805" w:rsidRDefault="00EB6805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Counselor, Salinas Union High School District Regional Occupational Program</w:t>
      </w:r>
    </w:p>
    <w:p w14:paraId="009B5A27" w14:textId="3D98CE44" w:rsidR="00EB6805" w:rsidRDefault="00EB6805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A2DED82" w14:textId="770C5631" w:rsidR="00FF465E" w:rsidRDefault="00B43928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is the purpose of education, </w:t>
      </w:r>
      <w:r w:rsidR="00CC2CDD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both secondary and tertiary levels? </w:t>
      </w:r>
      <w:r w:rsidR="00482D93">
        <w:rPr>
          <w:rFonts w:ascii="Times New Roman" w:hAnsi="Times New Roman" w:cs="Times New Roman"/>
          <w:sz w:val="24"/>
          <w:szCs w:val="24"/>
        </w:rPr>
        <w:t>Why are so many students ill prepared for the wor</w:t>
      </w:r>
      <w:r w:rsidR="00CC2CDD">
        <w:rPr>
          <w:rFonts w:ascii="Times New Roman" w:hAnsi="Times New Roman" w:cs="Times New Roman"/>
          <w:sz w:val="24"/>
          <w:szCs w:val="24"/>
        </w:rPr>
        <w:t>kplace</w:t>
      </w:r>
      <w:r w:rsidR="00482D93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5371F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we better prepare and better educate individuals for the ever-changing, post-modern, world of work</w:t>
      </w:r>
      <w:r w:rsidR="003268E4">
        <w:rPr>
          <w:rFonts w:ascii="Times New Roman" w:hAnsi="Times New Roman" w:cs="Times New Roman"/>
          <w:sz w:val="24"/>
          <w:szCs w:val="24"/>
        </w:rPr>
        <w:t xml:space="preserve">, </w:t>
      </w:r>
      <w:r w:rsidR="005F7DA5">
        <w:rPr>
          <w:rFonts w:ascii="Times New Roman" w:hAnsi="Times New Roman" w:cs="Times New Roman"/>
          <w:sz w:val="24"/>
          <w:szCs w:val="24"/>
        </w:rPr>
        <w:t xml:space="preserve">altered by </w:t>
      </w:r>
      <w:r w:rsidR="003B4897">
        <w:rPr>
          <w:rFonts w:ascii="Times New Roman" w:hAnsi="Times New Roman" w:cs="Times New Roman"/>
          <w:sz w:val="24"/>
          <w:szCs w:val="24"/>
        </w:rPr>
        <w:t xml:space="preserve">such things as </w:t>
      </w:r>
      <w:r>
        <w:rPr>
          <w:rFonts w:ascii="Times New Roman" w:hAnsi="Times New Roman" w:cs="Times New Roman"/>
          <w:sz w:val="24"/>
          <w:szCs w:val="24"/>
        </w:rPr>
        <w:t xml:space="preserve">globalization, increased automation and mechanization, artificial intelligence, </w:t>
      </w:r>
      <w:r w:rsidR="006D443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job redesign? Can we enhance education</w:t>
      </w:r>
      <w:r w:rsidR="003268E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build </w:t>
      </w:r>
      <w:r w:rsidR="00CC2CDD">
        <w:rPr>
          <w:rFonts w:ascii="Times New Roman" w:hAnsi="Times New Roman" w:cs="Times New Roman"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 xml:space="preserve"> between high school and college that include true</w:t>
      </w:r>
      <w:r w:rsidR="000C74C0">
        <w:rPr>
          <w:rFonts w:ascii="Times New Roman" w:hAnsi="Times New Roman" w:cs="Times New Roman"/>
          <w:sz w:val="24"/>
          <w:szCs w:val="24"/>
        </w:rPr>
        <w:t>, non-superficial,</w:t>
      </w:r>
      <w:r>
        <w:rPr>
          <w:rFonts w:ascii="Times New Roman" w:hAnsi="Times New Roman" w:cs="Times New Roman"/>
          <w:sz w:val="24"/>
          <w:szCs w:val="24"/>
        </w:rPr>
        <w:t xml:space="preserve"> work</w:t>
      </w:r>
      <w:r w:rsidR="003268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based learning</w:t>
      </w:r>
      <w:r w:rsidR="000C74C0">
        <w:rPr>
          <w:rFonts w:ascii="Times New Roman" w:hAnsi="Times New Roman" w:cs="Times New Roman"/>
          <w:sz w:val="24"/>
          <w:szCs w:val="24"/>
        </w:rPr>
        <w:t xml:space="preserve"> (WBL)</w:t>
      </w:r>
      <w:r>
        <w:rPr>
          <w:rFonts w:ascii="Times New Roman" w:hAnsi="Times New Roman" w:cs="Times New Roman"/>
          <w:sz w:val="24"/>
          <w:szCs w:val="24"/>
        </w:rPr>
        <w:t xml:space="preserve"> that helps individuals not only test their skills and knowledge base but allow</w:t>
      </w:r>
      <w:r w:rsidR="009E48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1771CD">
        <w:rPr>
          <w:rFonts w:ascii="Times New Roman" w:hAnsi="Times New Roman" w:cs="Times New Roman"/>
          <w:i/>
          <w:iCs/>
          <w:sz w:val="24"/>
          <w:szCs w:val="24"/>
        </w:rPr>
        <w:t>deeper</w:t>
      </w:r>
      <w:r>
        <w:rPr>
          <w:rFonts w:ascii="Times New Roman" w:hAnsi="Times New Roman" w:cs="Times New Roman"/>
          <w:sz w:val="24"/>
          <w:szCs w:val="24"/>
        </w:rPr>
        <w:t xml:space="preserve"> and more practical learning</w:t>
      </w:r>
      <w:r w:rsidR="00F910B5">
        <w:rPr>
          <w:rFonts w:ascii="Times New Roman" w:hAnsi="Times New Roman" w:cs="Times New Roman"/>
          <w:sz w:val="24"/>
          <w:szCs w:val="24"/>
        </w:rPr>
        <w:t xml:space="preserve"> that</w:t>
      </w:r>
      <w:r w:rsidR="005F7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can enhance employability and create </w:t>
      </w:r>
      <w:r w:rsidR="005E7CE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better workforce? </w:t>
      </w:r>
      <w:r w:rsidR="00F910B5">
        <w:rPr>
          <w:rFonts w:ascii="Times New Roman" w:hAnsi="Times New Roman" w:cs="Times New Roman"/>
          <w:sz w:val="24"/>
          <w:szCs w:val="24"/>
        </w:rPr>
        <w:t>I</w:t>
      </w:r>
      <w:r w:rsidR="008B37E3">
        <w:rPr>
          <w:rFonts w:ascii="Times New Roman" w:hAnsi="Times New Roman" w:cs="Times New Roman"/>
          <w:sz w:val="24"/>
          <w:szCs w:val="24"/>
        </w:rPr>
        <w:t>f so, who is best served by this type of education</w:t>
      </w:r>
      <w:r w:rsidR="003268E4">
        <w:rPr>
          <w:rFonts w:ascii="Times New Roman" w:hAnsi="Times New Roman" w:cs="Times New Roman"/>
          <w:sz w:val="24"/>
          <w:szCs w:val="24"/>
        </w:rPr>
        <w:t xml:space="preserve"> </w:t>
      </w:r>
      <w:r w:rsidR="009E48A9">
        <w:rPr>
          <w:rFonts w:ascii="Times New Roman" w:hAnsi="Times New Roman" w:cs="Times New Roman"/>
          <w:sz w:val="24"/>
          <w:szCs w:val="24"/>
        </w:rPr>
        <w:t>and,</w:t>
      </w:r>
      <w:r w:rsidR="005F7DA5">
        <w:rPr>
          <w:rFonts w:ascii="Times New Roman" w:hAnsi="Times New Roman" w:cs="Times New Roman"/>
          <w:sz w:val="24"/>
          <w:szCs w:val="24"/>
        </w:rPr>
        <w:t xml:space="preserve"> </w:t>
      </w:r>
      <w:r w:rsidR="008B37E3"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 w:rsidR="00482D93">
        <w:rPr>
          <w:rFonts w:ascii="Times New Roman" w:hAnsi="Times New Roman" w:cs="Times New Roman"/>
          <w:sz w:val="24"/>
          <w:szCs w:val="24"/>
        </w:rPr>
        <w:t>all</w:t>
      </w:r>
      <w:r w:rsidR="005F7DA5">
        <w:rPr>
          <w:rFonts w:ascii="Times New Roman" w:hAnsi="Times New Roman" w:cs="Times New Roman"/>
          <w:sz w:val="24"/>
          <w:szCs w:val="24"/>
        </w:rPr>
        <w:t xml:space="preserve"> of</w:t>
      </w:r>
      <w:proofErr w:type="gramEnd"/>
      <w:r w:rsidR="008B37E3">
        <w:rPr>
          <w:rFonts w:ascii="Times New Roman" w:hAnsi="Times New Roman" w:cs="Times New Roman"/>
          <w:sz w:val="24"/>
          <w:szCs w:val="24"/>
        </w:rPr>
        <w:t xml:space="preserve"> its links and partnerships, who should take the lead? </w:t>
      </w:r>
    </w:p>
    <w:p w14:paraId="0109EA7A" w14:textId="7F75EEF9" w:rsidR="00EB6805" w:rsidRPr="003268E4" w:rsidRDefault="002F4814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Emeritus professor from Cornell and former Dean of High Tech High Dr. Stephen F. Hamilton</w:t>
      </w:r>
      <w:r w:rsidR="001771CD">
        <w:rPr>
          <w:rFonts w:ascii="Times New Roman" w:hAnsi="Times New Roman" w:cs="Times New Roman"/>
          <w:sz w:val="24"/>
          <w:szCs w:val="24"/>
        </w:rPr>
        <w:t xml:space="preserve"> believes we can alter educational systems and better prepare students for the world of work. </w:t>
      </w:r>
      <w:r w:rsidR="003268E4">
        <w:rPr>
          <w:rFonts w:ascii="Times New Roman" w:hAnsi="Times New Roman" w:cs="Times New Roman"/>
          <w:sz w:val="24"/>
          <w:szCs w:val="24"/>
        </w:rPr>
        <w:t xml:space="preserve">In his book </w:t>
      </w:r>
      <w:r w:rsidR="003268E4">
        <w:rPr>
          <w:rFonts w:ascii="Times New Roman" w:hAnsi="Times New Roman" w:cs="Times New Roman"/>
          <w:i/>
          <w:iCs/>
          <w:sz w:val="24"/>
          <w:szCs w:val="24"/>
        </w:rPr>
        <w:t xml:space="preserve">Career Pathways for All Youth, </w:t>
      </w:r>
      <w:r w:rsidR="000A2316">
        <w:rPr>
          <w:rFonts w:ascii="Times New Roman" w:hAnsi="Times New Roman" w:cs="Times New Roman"/>
          <w:sz w:val="24"/>
          <w:szCs w:val="24"/>
        </w:rPr>
        <w:t>h</w:t>
      </w:r>
      <w:r w:rsidR="00CC2CDD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argues the importance of providing </w:t>
      </w:r>
      <w:r w:rsidR="003B4897">
        <w:rPr>
          <w:rFonts w:ascii="Times New Roman" w:hAnsi="Times New Roman" w:cs="Times New Roman"/>
          <w:sz w:val="24"/>
          <w:szCs w:val="24"/>
        </w:rPr>
        <w:t xml:space="preserve">them with </w:t>
      </w:r>
      <w:r>
        <w:rPr>
          <w:rFonts w:ascii="Times New Roman" w:hAnsi="Times New Roman" w:cs="Times New Roman"/>
          <w:sz w:val="24"/>
          <w:szCs w:val="24"/>
        </w:rPr>
        <w:t>true work</w:t>
      </w:r>
      <w:r w:rsidR="003268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based </w:t>
      </w:r>
      <w:r w:rsidR="00B923A1">
        <w:rPr>
          <w:rFonts w:ascii="Times New Roman" w:hAnsi="Times New Roman" w:cs="Times New Roman"/>
          <w:sz w:val="24"/>
          <w:szCs w:val="24"/>
        </w:rPr>
        <w:t>learning, which</w:t>
      </w:r>
      <w:r w:rsidR="00CC2CDD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experiences </w:t>
      </w:r>
      <w:r w:rsidR="00CC2CDD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allow individuals to learn, </w:t>
      </w:r>
      <w:r w:rsidRPr="002F4814">
        <w:rPr>
          <w:rFonts w:ascii="Times New Roman" w:hAnsi="Times New Roman" w:cs="Times New Roman"/>
          <w:i/>
          <w:iCs/>
          <w:sz w:val="24"/>
          <w:szCs w:val="24"/>
        </w:rPr>
        <w:t>deeply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through </w:t>
      </w:r>
      <w:r w:rsidR="00482D93">
        <w:rPr>
          <w:rFonts w:ascii="Times New Roman" w:hAnsi="Times New Roman" w:cs="Times New Roman"/>
          <w:sz w:val="24"/>
          <w:szCs w:val="24"/>
        </w:rPr>
        <w:t xml:space="preserve">real-world </w:t>
      </w:r>
      <w:r w:rsidR="003B4897">
        <w:rPr>
          <w:rFonts w:ascii="Times New Roman" w:hAnsi="Times New Roman" w:cs="Times New Roman"/>
          <w:sz w:val="24"/>
          <w:szCs w:val="24"/>
        </w:rPr>
        <w:t>opportunities</w:t>
      </w:r>
      <w:r>
        <w:rPr>
          <w:rFonts w:ascii="Times New Roman" w:hAnsi="Times New Roman" w:cs="Times New Roman"/>
          <w:sz w:val="24"/>
          <w:szCs w:val="24"/>
        </w:rPr>
        <w:t xml:space="preserve">, develop and test their skills and competencies, </w:t>
      </w:r>
      <w:r w:rsidR="00482D9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prepare for the job market. Though Hamilton identifie</w:t>
      </w:r>
      <w:r w:rsidR="003B489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barriers and </w:t>
      </w:r>
      <w:r w:rsidR="005F50D2">
        <w:rPr>
          <w:rFonts w:ascii="Times New Roman" w:hAnsi="Times New Roman" w:cs="Times New Roman"/>
          <w:sz w:val="24"/>
          <w:szCs w:val="24"/>
        </w:rPr>
        <w:t>examine</w:t>
      </w:r>
      <w:r w:rsidR="003B4897">
        <w:rPr>
          <w:rFonts w:ascii="Times New Roman" w:hAnsi="Times New Roman" w:cs="Times New Roman"/>
          <w:sz w:val="24"/>
          <w:szCs w:val="24"/>
        </w:rPr>
        <w:t>d</w:t>
      </w:r>
      <w:r w:rsidR="005F5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failures of previous initiatives, he proposes a</w:t>
      </w:r>
      <w:r w:rsidR="005F50D2">
        <w:rPr>
          <w:rFonts w:ascii="Times New Roman" w:hAnsi="Times New Roman" w:cs="Times New Roman"/>
          <w:sz w:val="24"/>
          <w:szCs w:val="24"/>
        </w:rPr>
        <w:t xml:space="preserve"> detailed</w:t>
      </w:r>
      <w:r>
        <w:rPr>
          <w:rFonts w:ascii="Times New Roman" w:hAnsi="Times New Roman" w:cs="Times New Roman"/>
          <w:sz w:val="24"/>
          <w:szCs w:val="24"/>
        </w:rPr>
        <w:t xml:space="preserve"> solution-focused approach</w:t>
      </w:r>
      <w:r w:rsidR="00F910B5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developing career pathways</w:t>
      </w:r>
      <w:r w:rsidR="005F50D2">
        <w:rPr>
          <w:rFonts w:ascii="Times New Roman" w:hAnsi="Times New Roman" w:cs="Times New Roman"/>
          <w:sz w:val="24"/>
          <w:szCs w:val="24"/>
        </w:rPr>
        <w:t xml:space="preserve"> for all of America</w:t>
      </w:r>
      <w:r w:rsidR="005371F2">
        <w:rPr>
          <w:rFonts w:ascii="Times New Roman" w:hAnsi="Times New Roman" w:cs="Times New Roman"/>
          <w:sz w:val="24"/>
          <w:szCs w:val="24"/>
        </w:rPr>
        <w:t>’</w:t>
      </w:r>
      <w:r w:rsidR="005F50D2">
        <w:rPr>
          <w:rFonts w:ascii="Times New Roman" w:hAnsi="Times New Roman" w:cs="Times New Roman"/>
          <w:sz w:val="24"/>
          <w:szCs w:val="24"/>
        </w:rPr>
        <w:t>s youth</w:t>
      </w:r>
      <w:r w:rsidR="00F910B5">
        <w:rPr>
          <w:rFonts w:ascii="Times New Roman" w:hAnsi="Times New Roman" w:cs="Times New Roman"/>
          <w:sz w:val="24"/>
          <w:szCs w:val="24"/>
        </w:rPr>
        <w:t xml:space="preserve">. This </w:t>
      </w:r>
      <w:r w:rsidR="005F7DA5">
        <w:rPr>
          <w:rFonts w:ascii="Times New Roman" w:hAnsi="Times New Roman" w:cs="Times New Roman"/>
          <w:sz w:val="24"/>
          <w:szCs w:val="24"/>
        </w:rPr>
        <w:t>involves the linking of systems and institution</w:t>
      </w:r>
      <w:r w:rsidR="009E48A9">
        <w:rPr>
          <w:rFonts w:ascii="Times New Roman" w:hAnsi="Times New Roman" w:cs="Times New Roman"/>
          <w:sz w:val="24"/>
          <w:szCs w:val="24"/>
        </w:rPr>
        <w:t>s</w:t>
      </w:r>
      <w:r w:rsidR="005F7DA5">
        <w:rPr>
          <w:rFonts w:ascii="Times New Roman" w:hAnsi="Times New Roman" w:cs="Times New Roman"/>
          <w:sz w:val="24"/>
          <w:szCs w:val="24"/>
        </w:rPr>
        <w:t xml:space="preserve">—high schools, community colleges, universities, and private </w:t>
      </w:r>
      <w:r w:rsidR="003B4897">
        <w:rPr>
          <w:rFonts w:ascii="Times New Roman" w:hAnsi="Times New Roman" w:cs="Times New Roman"/>
          <w:sz w:val="24"/>
          <w:szCs w:val="24"/>
        </w:rPr>
        <w:t>industry</w:t>
      </w:r>
      <w:r w:rsidR="009E48A9">
        <w:rPr>
          <w:rFonts w:ascii="Times New Roman" w:hAnsi="Times New Roman" w:cs="Times New Roman"/>
          <w:sz w:val="24"/>
          <w:szCs w:val="24"/>
        </w:rPr>
        <w:t>—</w:t>
      </w:r>
      <w:r w:rsidR="005F7DA5">
        <w:rPr>
          <w:rFonts w:ascii="Times New Roman" w:hAnsi="Times New Roman" w:cs="Times New Roman"/>
          <w:sz w:val="24"/>
          <w:szCs w:val="24"/>
        </w:rPr>
        <w:t>into one</w:t>
      </w:r>
      <w:r w:rsidR="001771CD">
        <w:rPr>
          <w:rFonts w:ascii="Times New Roman" w:hAnsi="Times New Roman" w:cs="Times New Roman"/>
          <w:sz w:val="24"/>
          <w:szCs w:val="24"/>
        </w:rPr>
        <w:t xml:space="preserve"> enterprise</w:t>
      </w:r>
      <w:r w:rsidR="005F7DA5">
        <w:rPr>
          <w:rFonts w:ascii="Times New Roman" w:hAnsi="Times New Roman" w:cs="Times New Roman"/>
          <w:sz w:val="24"/>
          <w:szCs w:val="24"/>
        </w:rPr>
        <w:t>.</w:t>
      </w:r>
    </w:p>
    <w:p w14:paraId="732CBB90" w14:textId="4836F5F2" w:rsidR="00EB6805" w:rsidRPr="00F71725" w:rsidRDefault="00FF465E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68E4">
        <w:rPr>
          <w:rFonts w:ascii="Times New Roman" w:hAnsi="Times New Roman" w:cs="Times New Roman"/>
          <w:sz w:val="24"/>
          <w:szCs w:val="24"/>
        </w:rPr>
        <w:t xml:space="preserve">The volume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6D7CD1">
        <w:rPr>
          <w:rFonts w:ascii="Times New Roman" w:hAnsi="Times New Roman" w:cs="Times New Roman"/>
          <w:sz w:val="24"/>
          <w:szCs w:val="24"/>
        </w:rPr>
        <w:t>logically</w:t>
      </w:r>
      <w:r>
        <w:rPr>
          <w:rFonts w:ascii="Times New Roman" w:hAnsi="Times New Roman" w:cs="Times New Roman"/>
          <w:sz w:val="24"/>
          <w:szCs w:val="24"/>
        </w:rPr>
        <w:t xml:space="preserve"> organized</w:t>
      </w:r>
      <w:r w:rsidR="00CC2CDD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415">
        <w:rPr>
          <w:rFonts w:ascii="Times New Roman" w:hAnsi="Times New Roman" w:cs="Times New Roman"/>
          <w:sz w:val="24"/>
          <w:szCs w:val="24"/>
        </w:rPr>
        <w:t xml:space="preserve">strategically </w:t>
      </w:r>
      <w:r>
        <w:rPr>
          <w:rFonts w:ascii="Times New Roman" w:hAnsi="Times New Roman" w:cs="Times New Roman"/>
          <w:sz w:val="24"/>
          <w:szCs w:val="24"/>
        </w:rPr>
        <w:t>streamlined</w:t>
      </w:r>
      <w:r w:rsidR="00554329">
        <w:rPr>
          <w:rFonts w:ascii="Times New Roman" w:hAnsi="Times New Roman" w:cs="Times New Roman"/>
          <w:sz w:val="24"/>
          <w:szCs w:val="24"/>
        </w:rPr>
        <w:t xml:space="preserve">. </w:t>
      </w:r>
      <w:r w:rsidR="00CC2CDD">
        <w:rPr>
          <w:rFonts w:ascii="Times New Roman" w:hAnsi="Times New Roman" w:cs="Times New Roman"/>
          <w:sz w:val="24"/>
          <w:szCs w:val="24"/>
        </w:rPr>
        <w:t xml:space="preserve">First, </w:t>
      </w:r>
      <w:r w:rsidR="00F71725">
        <w:rPr>
          <w:rFonts w:ascii="Times New Roman" w:hAnsi="Times New Roman" w:cs="Times New Roman"/>
          <w:sz w:val="24"/>
          <w:szCs w:val="24"/>
        </w:rPr>
        <w:t xml:space="preserve">Hamilton </w:t>
      </w:r>
      <w:r w:rsidR="00482D93">
        <w:rPr>
          <w:rFonts w:ascii="Times New Roman" w:hAnsi="Times New Roman" w:cs="Times New Roman"/>
          <w:sz w:val="24"/>
          <w:szCs w:val="24"/>
        </w:rPr>
        <w:t>declare</w:t>
      </w:r>
      <w:r w:rsidR="00CC2CDD">
        <w:rPr>
          <w:rFonts w:ascii="Times New Roman" w:hAnsi="Times New Roman" w:cs="Times New Roman"/>
          <w:sz w:val="24"/>
          <w:szCs w:val="24"/>
        </w:rPr>
        <w:t>s</w:t>
      </w:r>
      <w:r w:rsidR="00F71725">
        <w:rPr>
          <w:rFonts w:ascii="Times New Roman" w:hAnsi="Times New Roman" w:cs="Times New Roman"/>
          <w:sz w:val="24"/>
          <w:szCs w:val="24"/>
        </w:rPr>
        <w:t xml:space="preserve"> </w:t>
      </w:r>
      <w:r w:rsidR="006D7CD1">
        <w:rPr>
          <w:rFonts w:ascii="Times New Roman" w:hAnsi="Times New Roman" w:cs="Times New Roman"/>
          <w:sz w:val="24"/>
          <w:szCs w:val="24"/>
        </w:rPr>
        <w:t>a</w:t>
      </w:r>
      <w:r w:rsidR="00F71725">
        <w:rPr>
          <w:rFonts w:ascii="Times New Roman" w:hAnsi="Times New Roman" w:cs="Times New Roman"/>
          <w:sz w:val="24"/>
          <w:szCs w:val="24"/>
        </w:rPr>
        <w:t xml:space="preserve"> need for school reform and </w:t>
      </w:r>
      <w:r w:rsidR="006D7CD1">
        <w:rPr>
          <w:rFonts w:ascii="Times New Roman" w:hAnsi="Times New Roman" w:cs="Times New Roman"/>
          <w:sz w:val="24"/>
          <w:szCs w:val="24"/>
        </w:rPr>
        <w:t>advocate</w:t>
      </w:r>
      <w:r w:rsidR="00CC2CDD">
        <w:rPr>
          <w:rFonts w:ascii="Times New Roman" w:hAnsi="Times New Roman" w:cs="Times New Roman"/>
          <w:sz w:val="24"/>
          <w:szCs w:val="24"/>
        </w:rPr>
        <w:t>s</w:t>
      </w:r>
      <w:r w:rsidR="006D7CD1">
        <w:rPr>
          <w:rFonts w:ascii="Times New Roman" w:hAnsi="Times New Roman" w:cs="Times New Roman"/>
          <w:sz w:val="24"/>
          <w:szCs w:val="24"/>
        </w:rPr>
        <w:t xml:space="preserve"> for</w:t>
      </w:r>
      <w:r w:rsidR="00F71725">
        <w:rPr>
          <w:rFonts w:ascii="Times New Roman" w:hAnsi="Times New Roman" w:cs="Times New Roman"/>
          <w:sz w:val="24"/>
          <w:szCs w:val="24"/>
        </w:rPr>
        <w:t xml:space="preserve"> </w:t>
      </w:r>
      <w:r w:rsidR="00482D93">
        <w:rPr>
          <w:rFonts w:ascii="Times New Roman" w:hAnsi="Times New Roman" w:cs="Times New Roman"/>
          <w:sz w:val="24"/>
          <w:szCs w:val="24"/>
        </w:rPr>
        <w:t>real-world</w:t>
      </w:r>
      <w:r w:rsidR="00F71725">
        <w:rPr>
          <w:rFonts w:ascii="Times New Roman" w:hAnsi="Times New Roman" w:cs="Times New Roman"/>
          <w:sz w:val="24"/>
          <w:szCs w:val="24"/>
        </w:rPr>
        <w:t xml:space="preserve"> work context</w:t>
      </w:r>
      <w:r w:rsidR="006D7CD1">
        <w:rPr>
          <w:rFonts w:ascii="Times New Roman" w:hAnsi="Times New Roman" w:cs="Times New Roman"/>
          <w:sz w:val="24"/>
          <w:szCs w:val="24"/>
        </w:rPr>
        <w:t xml:space="preserve">s to be included in student’s educational experiences. </w:t>
      </w:r>
      <w:r w:rsidR="00CC2CDD">
        <w:rPr>
          <w:rFonts w:ascii="Times New Roman" w:hAnsi="Times New Roman" w:cs="Times New Roman"/>
          <w:sz w:val="24"/>
          <w:szCs w:val="24"/>
        </w:rPr>
        <w:t xml:space="preserve">He then </w:t>
      </w:r>
      <w:r w:rsidR="00554329">
        <w:rPr>
          <w:rFonts w:ascii="Times New Roman" w:hAnsi="Times New Roman" w:cs="Times New Roman"/>
          <w:sz w:val="24"/>
          <w:szCs w:val="24"/>
        </w:rPr>
        <w:t xml:space="preserve">provides a brief history of </w:t>
      </w:r>
      <w:r w:rsidR="006D7CD1">
        <w:rPr>
          <w:rFonts w:ascii="Times New Roman" w:hAnsi="Times New Roman" w:cs="Times New Roman"/>
          <w:sz w:val="24"/>
          <w:szCs w:val="24"/>
        </w:rPr>
        <w:t>work-based</w:t>
      </w:r>
      <w:r w:rsidR="00554329">
        <w:rPr>
          <w:rFonts w:ascii="Times New Roman" w:hAnsi="Times New Roman" w:cs="Times New Roman"/>
          <w:sz w:val="24"/>
          <w:szCs w:val="24"/>
        </w:rPr>
        <w:t xml:space="preserve"> learning and</w:t>
      </w:r>
      <w:r>
        <w:rPr>
          <w:rFonts w:ascii="Times New Roman" w:hAnsi="Times New Roman" w:cs="Times New Roman"/>
          <w:sz w:val="24"/>
          <w:szCs w:val="24"/>
        </w:rPr>
        <w:t xml:space="preserve"> a historical comparison with the failures of the </w:t>
      </w:r>
      <w:r w:rsidR="006D7CD1">
        <w:rPr>
          <w:rFonts w:ascii="Times New Roman" w:hAnsi="Times New Roman" w:cs="Times New Roman"/>
          <w:sz w:val="24"/>
          <w:szCs w:val="24"/>
        </w:rPr>
        <w:t xml:space="preserve">1994 </w:t>
      </w:r>
      <w:r>
        <w:rPr>
          <w:rFonts w:ascii="Times New Roman" w:hAnsi="Times New Roman" w:cs="Times New Roman"/>
          <w:sz w:val="24"/>
          <w:szCs w:val="24"/>
        </w:rPr>
        <w:t xml:space="preserve">School to Work Opportunities Act (STWOA) and </w:t>
      </w:r>
      <w:r w:rsidR="009B7C5D">
        <w:rPr>
          <w:rFonts w:ascii="Times New Roman" w:hAnsi="Times New Roman" w:cs="Times New Roman"/>
          <w:sz w:val="24"/>
          <w:szCs w:val="24"/>
        </w:rPr>
        <w:t xml:space="preserve">the </w:t>
      </w:r>
      <w:r w:rsidR="00482D93">
        <w:rPr>
          <w:rFonts w:ascii="Times New Roman" w:hAnsi="Times New Roman" w:cs="Times New Roman"/>
          <w:sz w:val="24"/>
          <w:szCs w:val="24"/>
        </w:rPr>
        <w:t xml:space="preserve">similarity and </w:t>
      </w:r>
      <w:r w:rsidR="009B7C5D">
        <w:rPr>
          <w:rFonts w:ascii="Times New Roman" w:hAnsi="Times New Roman" w:cs="Times New Roman"/>
          <w:sz w:val="24"/>
          <w:szCs w:val="24"/>
        </w:rPr>
        <w:t xml:space="preserve">promise of </w:t>
      </w:r>
      <w:r w:rsidR="00482D93">
        <w:rPr>
          <w:rFonts w:ascii="Times New Roman" w:hAnsi="Times New Roman" w:cs="Times New Roman"/>
          <w:sz w:val="24"/>
          <w:szCs w:val="24"/>
        </w:rPr>
        <w:t xml:space="preserve">today’s </w:t>
      </w:r>
      <w:r w:rsidR="00B7541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areer </w:t>
      </w:r>
      <w:r w:rsidR="00B7541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athways (CP)</w:t>
      </w:r>
      <w:r w:rsidR="009B7C5D">
        <w:rPr>
          <w:rFonts w:ascii="Times New Roman" w:hAnsi="Times New Roman" w:cs="Times New Roman"/>
          <w:sz w:val="24"/>
          <w:szCs w:val="24"/>
        </w:rPr>
        <w:t xml:space="preserve">. </w:t>
      </w:r>
      <w:r w:rsidR="00554329">
        <w:rPr>
          <w:rFonts w:ascii="Times New Roman" w:hAnsi="Times New Roman" w:cs="Times New Roman"/>
          <w:sz w:val="24"/>
          <w:szCs w:val="24"/>
        </w:rPr>
        <w:t xml:space="preserve">The </w:t>
      </w:r>
      <w:r w:rsidR="006D7CD1">
        <w:rPr>
          <w:rFonts w:ascii="Times New Roman" w:hAnsi="Times New Roman" w:cs="Times New Roman"/>
          <w:sz w:val="24"/>
          <w:szCs w:val="24"/>
        </w:rPr>
        <w:t>author</w:t>
      </w:r>
      <w:r w:rsidR="009B7C5D">
        <w:rPr>
          <w:rFonts w:ascii="Times New Roman" w:hAnsi="Times New Roman" w:cs="Times New Roman"/>
          <w:sz w:val="24"/>
          <w:szCs w:val="24"/>
        </w:rPr>
        <w:t xml:space="preserve"> </w:t>
      </w:r>
      <w:r w:rsidR="00482D93">
        <w:rPr>
          <w:rFonts w:ascii="Times New Roman" w:hAnsi="Times New Roman" w:cs="Times New Roman"/>
          <w:sz w:val="24"/>
          <w:szCs w:val="24"/>
        </w:rPr>
        <w:t xml:space="preserve">then </w:t>
      </w:r>
      <w:r w:rsidR="009B7C5D">
        <w:rPr>
          <w:rFonts w:ascii="Times New Roman" w:hAnsi="Times New Roman" w:cs="Times New Roman"/>
          <w:sz w:val="24"/>
          <w:szCs w:val="24"/>
        </w:rPr>
        <w:t xml:space="preserve">delves into </w:t>
      </w:r>
      <w:r w:rsidR="00C72224">
        <w:rPr>
          <w:rFonts w:ascii="Times New Roman" w:hAnsi="Times New Roman" w:cs="Times New Roman"/>
          <w:sz w:val="24"/>
          <w:szCs w:val="24"/>
        </w:rPr>
        <w:t xml:space="preserve">why </w:t>
      </w:r>
      <w:r>
        <w:rPr>
          <w:rFonts w:ascii="Times New Roman" w:hAnsi="Times New Roman" w:cs="Times New Roman"/>
          <w:sz w:val="24"/>
          <w:szCs w:val="24"/>
        </w:rPr>
        <w:t>tertiary education</w:t>
      </w:r>
      <w:r w:rsidR="009B7C5D">
        <w:rPr>
          <w:rFonts w:ascii="Times New Roman" w:hAnsi="Times New Roman" w:cs="Times New Roman"/>
          <w:sz w:val="24"/>
          <w:szCs w:val="24"/>
        </w:rPr>
        <w:t xml:space="preserve"> </w:t>
      </w:r>
      <w:r w:rsidR="00C72224">
        <w:rPr>
          <w:rFonts w:ascii="Times New Roman" w:hAnsi="Times New Roman" w:cs="Times New Roman"/>
          <w:sz w:val="24"/>
          <w:szCs w:val="24"/>
        </w:rPr>
        <w:t xml:space="preserve">needs to be a part of this </w:t>
      </w:r>
      <w:r w:rsidR="009B7C5D">
        <w:rPr>
          <w:rFonts w:ascii="Times New Roman" w:hAnsi="Times New Roman" w:cs="Times New Roman"/>
          <w:sz w:val="24"/>
          <w:szCs w:val="24"/>
        </w:rPr>
        <w:t>equation, as an active participant in streamlining opportunities</w:t>
      </w:r>
      <w:r w:rsidR="00F910B5">
        <w:rPr>
          <w:rFonts w:ascii="Times New Roman" w:hAnsi="Times New Roman" w:cs="Times New Roman"/>
          <w:sz w:val="24"/>
          <w:szCs w:val="24"/>
        </w:rPr>
        <w:t>—some of them work</w:t>
      </w:r>
      <w:r w:rsidR="00CC2CDD">
        <w:rPr>
          <w:rFonts w:ascii="Times New Roman" w:hAnsi="Times New Roman" w:cs="Times New Roman"/>
          <w:sz w:val="24"/>
          <w:szCs w:val="24"/>
        </w:rPr>
        <w:t>=</w:t>
      </w:r>
      <w:r w:rsidR="00F910B5">
        <w:rPr>
          <w:rFonts w:ascii="Times New Roman" w:hAnsi="Times New Roman" w:cs="Times New Roman"/>
          <w:sz w:val="24"/>
          <w:szCs w:val="24"/>
        </w:rPr>
        <w:t>based learning—</w:t>
      </w:r>
      <w:r w:rsidR="009B7C5D">
        <w:rPr>
          <w:rFonts w:ascii="Times New Roman" w:hAnsi="Times New Roman" w:cs="Times New Roman"/>
          <w:sz w:val="24"/>
          <w:szCs w:val="24"/>
        </w:rPr>
        <w:t>for students who may transition into their institutions. Then</w:t>
      </w:r>
      <w:r w:rsidR="00297156">
        <w:rPr>
          <w:rFonts w:ascii="Times New Roman" w:hAnsi="Times New Roman" w:cs="Times New Roman"/>
          <w:sz w:val="24"/>
          <w:szCs w:val="24"/>
        </w:rPr>
        <w:t>,</w:t>
      </w:r>
      <w:r w:rsidR="009B7C5D">
        <w:rPr>
          <w:rFonts w:ascii="Times New Roman" w:hAnsi="Times New Roman" w:cs="Times New Roman"/>
          <w:sz w:val="24"/>
          <w:szCs w:val="24"/>
        </w:rPr>
        <w:t xml:space="preserve"> </w:t>
      </w:r>
      <w:r w:rsidR="00F71725">
        <w:rPr>
          <w:rFonts w:ascii="Times New Roman" w:hAnsi="Times New Roman" w:cs="Times New Roman"/>
          <w:sz w:val="24"/>
          <w:szCs w:val="24"/>
        </w:rPr>
        <w:t>Hamilton</w:t>
      </w:r>
      <w:r w:rsidR="009B7C5D">
        <w:rPr>
          <w:rFonts w:ascii="Times New Roman" w:hAnsi="Times New Roman" w:cs="Times New Roman"/>
          <w:sz w:val="24"/>
          <w:szCs w:val="24"/>
        </w:rPr>
        <w:t xml:space="preserve"> highlight</w:t>
      </w:r>
      <w:r w:rsidR="00C72224">
        <w:rPr>
          <w:rFonts w:ascii="Times New Roman" w:hAnsi="Times New Roman" w:cs="Times New Roman"/>
          <w:sz w:val="24"/>
          <w:szCs w:val="24"/>
        </w:rPr>
        <w:t>s</w:t>
      </w:r>
      <w:r w:rsidR="009B7C5D">
        <w:rPr>
          <w:rFonts w:ascii="Times New Roman" w:hAnsi="Times New Roman" w:cs="Times New Roman"/>
          <w:sz w:val="24"/>
          <w:szCs w:val="24"/>
        </w:rPr>
        <w:t xml:space="preserve"> key</w:t>
      </w:r>
      <w:r>
        <w:rPr>
          <w:rFonts w:ascii="Times New Roman" w:hAnsi="Times New Roman" w:cs="Times New Roman"/>
          <w:sz w:val="24"/>
          <w:szCs w:val="24"/>
        </w:rPr>
        <w:t xml:space="preserve"> elements needed for </w:t>
      </w:r>
      <w:r w:rsidR="005F7DA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optimum success</w:t>
      </w:r>
      <w:r w:rsidR="009B7C5D">
        <w:rPr>
          <w:rFonts w:ascii="Times New Roman" w:hAnsi="Times New Roman" w:cs="Times New Roman"/>
          <w:sz w:val="24"/>
          <w:szCs w:val="24"/>
        </w:rPr>
        <w:t xml:space="preserve"> </w:t>
      </w:r>
      <w:r w:rsidR="003A4BD7">
        <w:rPr>
          <w:rFonts w:ascii="Times New Roman" w:hAnsi="Times New Roman" w:cs="Times New Roman"/>
          <w:sz w:val="24"/>
          <w:szCs w:val="24"/>
        </w:rPr>
        <w:t xml:space="preserve">of </w:t>
      </w:r>
      <w:r w:rsidR="009B7C5D">
        <w:rPr>
          <w:rFonts w:ascii="Times New Roman" w:hAnsi="Times New Roman" w:cs="Times New Roman"/>
          <w:sz w:val="24"/>
          <w:szCs w:val="24"/>
        </w:rPr>
        <w:t>career pathways</w:t>
      </w:r>
      <w:r w:rsidR="00F71725">
        <w:rPr>
          <w:rFonts w:ascii="Times New Roman" w:hAnsi="Times New Roman" w:cs="Times New Roman"/>
          <w:sz w:val="24"/>
          <w:szCs w:val="24"/>
        </w:rPr>
        <w:t xml:space="preserve">. </w:t>
      </w:r>
      <w:r w:rsidR="009B7C5D">
        <w:rPr>
          <w:rFonts w:ascii="Times New Roman" w:hAnsi="Times New Roman" w:cs="Times New Roman"/>
          <w:sz w:val="24"/>
          <w:szCs w:val="24"/>
        </w:rPr>
        <w:t xml:space="preserve">These elements require </w:t>
      </w:r>
      <w:r w:rsidR="00502D2B">
        <w:rPr>
          <w:rFonts w:ascii="Times New Roman" w:hAnsi="Times New Roman" w:cs="Times New Roman"/>
          <w:sz w:val="24"/>
          <w:szCs w:val="24"/>
        </w:rPr>
        <w:t>change,</w:t>
      </w:r>
      <w:r w:rsidR="003A4BD7">
        <w:rPr>
          <w:rFonts w:ascii="Times New Roman" w:hAnsi="Times New Roman" w:cs="Times New Roman"/>
          <w:sz w:val="24"/>
          <w:szCs w:val="24"/>
        </w:rPr>
        <w:t xml:space="preserve"> </w:t>
      </w:r>
      <w:r w:rsidR="009B7C5D">
        <w:rPr>
          <w:rFonts w:ascii="Times New Roman" w:hAnsi="Times New Roman" w:cs="Times New Roman"/>
          <w:sz w:val="24"/>
          <w:szCs w:val="24"/>
        </w:rPr>
        <w:t>which</w:t>
      </w:r>
      <w:r w:rsidR="00C72224">
        <w:rPr>
          <w:rFonts w:ascii="Times New Roman" w:hAnsi="Times New Roman" w:cs="Times New Roman"/>
          <w:sz w:val="24"/>
          <w:szCs w:val="24"/>
        </w:rPr>
        <w:t xml:space="preserve"> is</w:t>
      </w:r>
      <w:r w:rsidR="009B7C5D">
        <w:rPr>
          <w:rFonts w:ascii="Times New Roman" w:hAnsi="Times New Roman" w:cs="Times New Roman"/>
          <w:sz w:val="24"/>
          <w:szCs w:val="24"/>
        </w:rPr>
        <w:t xml:space="preserve"> easier said than done</w:t>
      </w:r>
      <w:r w:rsidR="005E7CEB">
        <w:rPr>
          <w:rFonts w:ascii="Times New Roman" w:hAnsi="Times New Roman" w:cs="Times New Roman"/>
          <w:sz w:val="24"/>
          <w:szCs w:val="24"/>
        </w:rPr>
        <w:t>,</w:t>
      </w:r>
      <w:r w:rsidR="009B7C5D">
        <w:rPr>
          <w:rFonts w:ascii="Times New Roman" w:hAnsi="Times New Roman" w:cs="Times New Roman"/>
          <w:sz w:val="24"/>
          <w:szCs w:val="24"/>
        </w:rPr>
        <w:t xml:space="preserve"> and</w:t>
      </w:r>
      <w:r w:rsidR="00CC2CDD">
        <w:rPr>
          <w:rFonts w:ascii="Times New Roman" w:hAnsi="Times New Roman" w:cs="Times New Roman"/>
          <w:sz w:val="24"/>
          <w:szCs w:val="24"/>
        </w:rPr>
        <w:t>,</w:t>
      </w:r>
      <w:r w:rsidR="009B7C5D">
        <w:rPr>
          <w:rFonts w:ascii="Times New Roman" w:hAnsi="Times New Roman" w:cs="Times New Roman"/>
          <w:sz w:val="24"/>
          <w:szCs w:val="24"/>
        </w:rPr>
        <w:t xml:space="preserve"> </w:t>
      </w:r>
      <w:r w:rsidR="00C72224">
        <w:rPr>
          <w:rFonts w:ascii="Times New Roman" w:hAnsi="Times New Roman" w:cs="Times New Roman"/>
          <w:sz w:val="24"/>
          <w:szCs w:val="24"/>
        </w:rPr>
        <w:t>in fact</w:t>
      </w:r>
      <w:r w:rsidR="00CC2CDD">
        <w:rPr>
          <w:rFonts w:ascii="Times New Roman" w:hAnsi="Times New Roman" w:cs="Times New Roman"/>
          <w:sz w:val="24"/>
          <w:szCs w:val="24"/>
        </w:rPr>
        <w:t>,</w:t>
      </w:r>
      <w:r w:rsidR="00C72224">
        <w:rPr>
          <w:rFonts w:ascii="Times New Roman" w:hAnsi="Times New Roman" w:cs="Times New Roman"/>
          <w:sz w:val="24"/>
          <w:szCs w:val="24"/>
        </w:rPr>
        <w:t xml:space="preserve"> </w:t>
      </w:r>
      <w:r w:rsidR="009B7C5D">
        <w:rPr>
          <w:rFonts w:ascii="Times New Roman" w:hAnsi="Times New Roman" w:cs="Times New Roman"/>
          <w:sz w:val="24"/>
          <w:szCs w:val="24"/>
        </w:rPr>
        <w:t>complex when dealing with well-established systems</w:t>
      </w:r>
      <w:r w:rsidR="005E7CEB">
        <w:rPr>
          <w:rFonts w:ascii="Times New Roman" w:hAnsi="Times New Roman" w:cs="Times New Roman"/>
          <w:sz w:val="24"/>
          <w:szCs w:val="24"/>
        </w:rPr>
        <w:t>:</w:t>
      </w:r>
      <w:r w:rsidR="009B7C5D">
        <w:rPr>
          <w:rFonts w:ascii="Times New Roman" w:hAnsi="Times New Roman" w:cs="Times New Roman"/>
          <w:sz w:val="24"/>
          <w:szCs w:val="24"/>
        </w:rPr>
        <w:t xml:space="preserve"> </w:t>
      </w:r>
      <w:r w:rsidR="006A3640">
        <w:rPr>
          <w:rFonts w:ascii="Times New Roman" w:hAnsi="Times New Roman" w:cs="Times New Roman"/>
          <w:sz w:val="24"/>
          <w:szCs w:val="24"/>
        </w:rPr>
        <w:t xml:space="preserve">and these changes </w:t>
      </w:r>
      <w:r>
        <w:rPr>
          <w:rFonts w:ascii="Times New Roman" w:hAnsi="Times New Roman" w:cs="Times New Roman"/>
          <w:sz w:val="24"/>
          <w:szCs w:val="24"/>
        </w:rPr>
        <w:t>take place</w:t>
      </w:r>
      <w:r w:rsidR="009B7C5D">
        <w:rPr>
          <w:rFonts w:ascii="Times New Roman" w:hAnsi="Times New Roman" w:cs="Times New Roman"/>
          <w:sz w:val="24"/>
          <w:szCs w:val="24"/>
        </w:rPr>
        <w:t xml:space="preserve"> slowly, methodically, strategically, </w:t>
      </w:r>
      <w:r w:rsidR="00224725">
        <w:rPr>
          <w:rFonts w:ascii="Times New Roman" w:hAnsi="Times New Roman" w:cs="Times New Roman"/>
          <w:sz w:val="24"/>
          <w:szCs w:val="24"/>
        </w:rPr>
        <w:t>and respectfully</w:t>
      </w:r>
      <w:r w:rsidR="00502D2B">
        <w:rPr>
          <w:rFonts w:ascii="Times New Roman" w:hAnsi="Times New Roman" w:cs="Times New Roman"/>
          <w:sz w:val="24"/>
          <w:szCs w:val="24"/>
        </w:rPr>
        <w:t xml:space="preserve">. </w:t>
      </w:r>
      <w:r w:rsidR="00224725">
        <w:rPr>
          <w:rFonts w:ascii="Times New Roman" w:hAnsi="Times New Roman" w:cs="Times New Roman"/>
          <w:sz w:val="24"/>
          <w:szCs w:val="24"/>
        </w:rPr>
        <w:t xml:space="preserve">Finally, </w:t>
      </w:r>
      <w:r>
        <w:rPr>
          <w:rFonts w:ascii="Times New Roman" w:hAnsi="Times New Roman" w:cs="Times New Roman"/>
          <w:sz w:val="24"/>
          <w:szCs w:val="24"/>
        </w:rPr>
        <w:t>possible obstacles/barriers individuals may encounter when altering systems</w:t>
      </w:r>
      <w:r w:rsidR="00224725">
        <w:rPr>
          <w:rFonts w:ascii="Times New Roman" w:hAnsi="Times New Roman" w:cs="Times New Roman"/>
          <w:sz w:val="24"/>
          <w:szCs w:val="24"/>
        </w:rPr>
        <w:t xml:space="preserve"> and establishing career pathways are mentioned in detail, along with solutions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FF5914" w14:textId="567F0D7C" w:rsidR="00592D69" w:rsidRDefault="00DA2D7A" w:rsidP="00502D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2FEE" w:rsidRPr="00082FEE">
        <w:rPr>
          <w:rFonts w:ascii="Times New Roman" w:hAnsi="Times New Roman" w:cs="Times New Roman"/>
          <w:i/>
          <w:iCs/>
          <w:sz w:val="24"/>
          <w:szCs w:val="24"/>
        </w:rPr>
        <w:t xml:space="preserve">Career Pathways for </w:t>
      </w:r>
      <w:r w:rsidR="00CB185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082FEE" w:rsidRPr="00082FEE">
        <w:rPr>
          <w:rFonts w:ascii="Times New Roman" w:hAnsi="Times New Roman" w:cs="Times New Roman"/>
          <w:i/>
          <w:iCs/>
          <w:sz w:val="24"/>
          <w:szCs w:val="24"/>
        </w:rPr>
        <w:t>ll</w:t>
      </w:r>
      <w:r w:rsidR="00CB1854">
        <w:rPr>
          <w:rFonts w:ascii="Times New Roman" w:hAnsi="Times New Roman" w:cs="Times New Roman"/>
          <w:i/>
          <w:iCs/>
          <w:sz w:val="24"/>
          <w:szCs w:val="24"/>
        </w:rPr>
        <w:t xml:space="preserve"> Youth</w:t>
      </w:r>
      <w:r w:rsidR="0038423E">
        <w:rPr>
          <w:rFonts w:ascii="Times New Roman" w:hAnsi="Times New Roman" w:cs="Times New Roman"/>
          <w:sz w:val="24"/>
          <w:szCs w:val="24"/>
        </w:rPr>
        <w:t xml:space="preserve"> </w:t>
      </w:r>
      <w:r w:rsidR="00F143EF">
        <w:rPr>
          <w:rFonts w:ascii="Times New Roman" w:hAnsi="Times New Roman" w:cs="Times New Roman"/>
          <w:sz w:val="24"/>
          <w:szCs w:val="24"/>
        </w:rPr>
        <w:t xml:space="preserve">possesses multiple strengths, making it a must read for individuals involved </w:t>
      </w:r>
      <w:r w:rsidR="00872E8F">
        <w:rPr>
          <w:rFonts w:ascii="Times New Roman" w:hAnsi="Times New Roman" w:cs="Times New Roman"/>
          <w:sz w:val="24"/>
          <w:szCs w:val="24"/>
        </w:rPr>
        <w:t>in career and technical education (CTE)</w:t>
      </w:r>
      <w:r w:rsidR="006A3640">
        <w:rPr>
          <w:rFonts w:ascii="Times New Roman" w:hAnsi="Times New Roman" w:cs="Times New Roman"/>
          <w:sz w:val="24"/>
          <w:szCs w:val="24"/>
        </w:rPr>
        <w:t>;</w:t>
      </w:r>
      <w:r w:rsidR="00872E8F">
        <w:rPr>
          <w:rFonts w:ascii="Times New Roman" w:hAnsi="Times New Roman" w:cs="Times New Roman"/>
          <w:sz w:val="24"/>
          <w:szCs w:val="24"/>
        </w:rPr>
        <w:t xml:space="preserve"> high school, community college, and university personnel involved with the transition of students (admissions and outreach, etc.)</w:t>
      </w:r>
      <w:r w:rsidR="006A3640">
        <w:rPr>
          <w:rFonts w:ascii="Times New Roman" w:hAnsi="Times New Roman" w:cs="Times New Roman"/>
          <w:sz w:val="24"/>
          <w:szCs w:val="24"/>
        </w:rPr>
        <w:t>;</w:t>
      </w:r>
      <w:r w:rsidR="00872E8F">
        <w:rPr>
          <w:rFonts w:ascii="Times New Roman" w:hAnsi="Times New Roman" w:cs="Times New Roman"/>
          <w:sz w:val="24"/>
          <w:szCs w:val="24"/>
        </w:rPr>
        <w:t xml:space="preserve"> government officials</w:t>
      </w:r>
      <w:r w:rsidR="005E7CEB">
        <w:rPr>
          <w:rFonts w:ascii="Times New Roman" w:hAnsi="Times New Roman" w:cs="Times New Roman"/>
          <w:sz w:val="24"/>
          <w:szCs w:val="24"/>
        </w:rPr>
        <w:t>;</w:t>
      </w:r>
      <w:r w:rsidR="00872E8F">
        <w:rPr>
          <w:rFonts w:ascii="Times New Roman" w:hAnsi="Times New Roman" w:cs="Times New Roman"/>
          <w:sz w:val="24"/>
          <w:szCs w:val="24"/>
        </w:rPr>
        <w:t xml:space="preserve"> and business and industry</w:t>
      </w:r>
      <w:r w:rsidR="006A3640">
        <w:rPr>
          <w:rFonts w:ascii="Times New Roman" w:hAnsi="Times New Roman" w:cs="Times New Roman"/>
          <w:sz w:val="24"/>
          <w:szCs w:val="24"/>
        </w:rPr>
        <w:t xml:space="preserve"> leaders</w:t>
      </w:r>
      <w:r w:rsidR="00872E8F">
        <w:rPr>
          <w:rFonts w:ascii="Times New Roman" w:hAnsi="Times New Roman" w:cs="Times New Roman"/>
          <w:sz w:val="24"/>
          <w:szCs w:val="24"/>
        </w:rPr>
        <w:t xml:space="preserve">. </w:t>
      </w:r>
      <w:r w:rsidR="005E5E10">
        <w:rPr>
          <w:rFonts w:ascii="Times New Roman" w:hAnsi="Times New Roman" w:cs="Times New Roman"/>
          <w:sz w:val="24"/>
          <w:szCs w:val="24"/>
        </w:rPr>
        <w:t>Hamilton’s</w:t>
      </w:r>
      <w:r w:rsidR="00872E8F">
        <w:rPr>
          <w:rFonts w:ascii="Times New Roman" w:hAnsi="Times New Roman" w:cs="Times New Roman"/>
          <w:sz w:val="24"/>
          <w:szCs w:val="24"/>
        </w:rPr>
        <w:t xml:space="preserve"> argument is </w:t>
      </w:r>
      <w:r w:rsidR="006A3640">
        <w:rPr>
          <w:rFonts w:ascii="Times New Roman" w:hAnsi="Times New Roman" w:cs="Times New Roman"/>
          <w:sz w:val="24"/>
          <w:szCs w:val="24"/>
        </w:rPr>
        <w:t xml:space="preserve">a </w:t>
      </w:r>
      <w:r w:rsidR="00872E8F">
        <w:rPr>
          <w:rFonts w:ascii="Times New Roman" w:hAnsi="Times New Roman" w:cs="Times New Roman"/>
          <w:sz w:val="24"/>
          <w:szCs w:val="24"/>
        </w:rPr>
        <w:t>clear</w:t>
      </w:r>
      <w:r w:rsidR="00562E4B">
        <w:rPr>
          <w:rFonts w:ascii="Times New Roman" w:hAnsi="Times New Roman" w:cs="Times New Roman"/>
          <w:sz w:val="24"/>
          <w:szCs w:val="24"/>
        </w:rPr>
        <w:t>,</w:t>
      </w:r>
      <w:r w:rsidR="00F910B5">
        <w:rPr>
          <w:rFonts w:ascii="Times New Roman" w:hAnsi="Times New Roman" w:cs="Times New Roman"/>
          <w:sz w:val="24"/>
          <w:szCs w:val="24"/>
        </w:rPr>
        <w:t xml:space="preserve"> reasonable, common-sense plea, not a diatribe.</w:t>
      </w:r>
      <w:r w:rsidR="0038423E">
        <w:rPr>
          <w:rFonts w:ascii="Times New Roman" w:hAnsi="Times New Roman" w:cs="Times New Roman"/>
          <w:sz w:val="24"/>
          <w:szCs w:val="24"/>
        </w:rPr>
        <w:t xml:space="preserve"> </w:t>
      </w:r>
      <w:r w:rsidR="003A4BD7">
        <w:rPr>
          <w:rFonts w:ascii="Times New Roman" w:hAnsi="Times New Roman" w:cs="Times New Roman"/>
          <w:sz w:val="24"/>
          <w:szCs w:val="24"/>
        </w:rPr>
        <w:t xml:space="preserve">The </w:t>
      </w:r>
      <w:r w:rsidR="00502D2B">
        <w:rPr>
          <w:rFonts w:ascii="Times New Roman" w:hAnsi="Times New Roman" w:cs="Times New Roman"/>
          <w:sz w:val="24"/>
          <w:szCs w:val="24"/>
        </w:rPr>
        <w:t>book</w:t>
      </w:r>
      <w:r w:rsidR="003A4BD7">
        <w:rPr>
          <w:rFonts w:ascii="Times New Roman" w:hAnsi="Times New Roman" w:cs="Times New Roman"/>
          <w:sz w:val="24"/>
          <w:szCs w:val="24"/>
        </w:rPr>
        <w:t xml:space="preserve"> is written in a conversational</w:t>
      </w:r>
      <w:r w:rsidR="001771CD">
        <w:rPr>
          <w:rFonts w:ascii="Times New Roman" w:hAnsi="Times New Roman" w:cs="Times New Roman"/>
          <w:sz w:val="24"/>
          <w:szCs w:val="24"/>
        </w:rPr>
        <w:t xml:space="preserve">, </w:t>
      </w:r>
      <w:r w:rsidR="003A4BD7">
        <w:rPr>
          <w:rFonts w:ascii="Times New Roman" w:hAnsi="Times New Roman" w:cs="Times New Roman"/>
          <w:sz w:val="24"/>
          <w:szCs w:val="24"/>
        </w:rPr>
        <w:t>non-</w:t>
      </w:r>
      <w:r w:rsidR="003A4BD7">
        <w:rPr>
          <w:rFonts w:ascii="Times New Roman" w:hAnsi="Times New Roman" w:cs="Times New Roman"/>
          <w:sz w:val="24"/>
          <w:szCs w:val="24"/>
        </w:rPr>
        <w:lastRenderedPageBreak/>
        <w:t>academic</w:t>
      </w:r>
      <w:r w:rsidR="001771CD">
        <w:rPr>
          <w:rFonts w:ascii="Times New Roman" w:hAnsi="Times New Roman" w:cs="Times New Roman"/>
          <w:sz w:val="24"/>
          <w:szCs w:val="24"/>
        </w:rPr>
        <w:t xml:space="preserve"> tone</w:t>
      </w:r>
      <w:r w:rsidR="003B4897">
        <w:rPr>
          <w:rFonts w:ascii="Times New Roman" w:hAnsi="Times New Roman" w:cs="Times New Roman"/>
          <w:sz w:val="24"/>
          <w:szCs w:val="24"/>
        </w:rPr>
        <w:t>,</w:t>
      </w:r>
      <w:r w:rsidR="001771CD">
        <w:rPr>
          <w:rFonts w:ascii="Times New Roman" w:hAnsi="Times New Roman" w:cs="Times New Roman"/>
          <w:sz w:val="24"/>
          <w:szCs w:val="24"/>
        </w:rPr>
        <w:t xml:space="preserve"> void of</w:t>
      </w:r>
      <w:r w:rsidR="003A4BD7">
        <w:rPr>
          <w:rFonts w:ascii="Times New Roman" w:hAnsi="Times New Roman" w:cs="Times New Roman"/>
          <w:sz w:val="24"/>
          <w:szCs w:val="24"/>
        </w:rPr>
        <w:t xml:space="preserve"> heavy-jargoned prose, making it a</w:t>
      </w:r>
      <w:r w:rsidR="00F910B5">
        <w:rPr>
          <w:rFonts w:ascii="Times New Roman" w:hAnsi="Times New Roman" w:cs="Times New Roman"/>
          <w:sz w:val="24"/>
          <w:szCs w:val="24"/>
        </w:rPr>
        <w:t xml:space="preserve">n </w:t>
      </w:r>
      <w:r w:rsidR="003A4BD7">
        <w:rPr>
          <w:rFonts w:ascii="Times New Roman" w:hAnsi="Times New Roman" w:cs="Times New Roman"/>
          <w:sz w:val="24"/>
          <w:szCs w:val="24"/>
        </w:rPr>
        <w:t xml:space="preserve">easy read for a broad audience. </w:t>
      </w:r>
      <w:r w:rsidR="00872E8F">
        <w:rPr>
          <w:rFonts w:ascii="Times New Roman" w:hAnsi="Times New Roman" w:cs="Times New Roman"/>
          <w:sz w:val="24"/>
          <w:szCs w:val="24"/>
        </w:rPr>
        <w:t>Hamilton offers a critical eye that expos</w:t>
      </w:r>
      <w:r w:rsidR="00502D2B">
        <w:rPr>
          <w:rFonts w:ascii="Times New Roman" w:hAnsi="Times New Roman" w:cs="Times New Roman"/>
          <w:sz w:val="24"/>
          <w:szCs w:val="24"/>
        </w:rPr>
        <w:t>es</w:t>
      </w:r>
      <w:r w:rsidR="00872E8F">
        <w:rPr>
          <w:rFonts w:ascii="Times New Roman" w:hAnsi="Times New Roman" w:cs="Times New Roman"/>
          <w:sz w:val="24"/>
          <w:szCs w:val="24"/>
        </w:rPr>
        <w:t xml:space="preserve"> issues and problems that exist </w:t>
      </w:r>
      <w:r w:rsidR="00562E4B">
        <w:rPr>
          <w:rFonts w:ascii="Times New Roman" w:hAnsi="Times New Roman" w:cs="Times New Roman"/>
          <w:sz w:val="24"/>
          <w:szCs w:val="24"/>
        </w:rPr>
        <w:t xml:space="preserve">within </w:t>
      </w:r>
      <w:r w:rsidR="00872E8F">
        <w:rPr>
          <w:rFonts w:ascii="Times New Roman" w:hAnsi="Times New Roman" w:cs="Times New Roman"/>
          <w:sz w:val="24"/>
          <w:szCs w:val="24"/>
        </w:rPr>
        <w:t>current educational systems</w:t>
      </w:r>
      <w:r w:rsidR="00562E4B">
        <w:rPr>
          <w:rFonts w:ascii="Times New Roman" w:hAnsi="Times New Roman" w:cs="Times New Roman"/>
          <w:sz w:val="24"/>
          <w:szCs w:val="24"/>
        </w:rPr>
        <w:t xml:space="preserve"> while</w:t>
      </w:r>
      <w:r w:rsidR="00872E8F">
        <w:rPr>
          <w:rFonts w:ascii="Times New Roman" w:hAnsi="Times New Roman" w:cs="Times New Roman"/>
          <w:sz w:val="24"/>
          <w:szCs w:val="24"/>
        </w:rPr>
        <w:t xml:space="preserve"> preparing students for the transition from school to work</w:t>
      </w:r>
      <w:r w:rsidR="00502D2B">
        <w:rPr>
          <w:rFonts w:ascii="Times New Roman" w:hAnsi="Times New Roman" w:cs="Times New Roman"/>
          <w:sz w:val="24"/>
          <w:szCs w:val="24"/>
        </w:rPr>
        <w:t>.</w:t>
      </w:r>
      <w:r w:rsidR="00930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CF0E6" w14:textId="0F87C82F" w:rsidR="00592D69" w:rsidRDefault="00082FEE" w:rsidP="00EF26B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Career Pathways for </w:t>
      </w:r>
      <w:r w:rsidR="00CB1854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ll</w:t>
      </w:r>
      <w:r w:rsidR="00CB1854">
        <w:rPr>
          <w:rFonts w:ascii="Times New Roman" w:hAnsi="Times New Roman" w:cs="Times New Roman"/>
          <w:i/>
          <w:iCs/>
          <w:sz w:val="24"/>
          <w:szCs w:val="24"/>
        </w:rPr>
        <w:t xml:space="preserve"> Youth</w:t>
      </w:r>
      <w:r w:rsidR="005E5E10">
        <w:rPr>
          <w:rFonts w:ascii="Times New Roman" w:hAnsi="Times New Roman" w:cs="Times New Roman"/>
          <w:sz w:val="24"/>
          <w:szCs w:val="24"/>
        </w:rPr>
        <w:t xml:space="preserve"> is a resource</w:t>
      </w:r>
      <w:r w:rsidR="006A3640">
        <w:rPr>
          <w:rFonts w:ascii="Times New Roman" w:hAnsi="Times New Roman" w:cs="Times New Roman"/>
          <w:sz w:val="24"/>
          <w:szCs w:val="24"/>
        </w:rPr>
        <w:t xml:space="preserve"> with </w:t>
      </w:r>
      <w:r w:rsidR="005E5E10">
        <w:rPr>
          <w:rFonts w:ascii="Times New Roman" w:hAnsi="Times New Roman" w:cs="Times New Roman"/>
          <w:sz w:val="24"/>
          <w:szCs w:val="24"/>
        </w:rPr>
        <w:t xml:space="preserve">a clear, tangible, focused, and practical definition of </w:t>
      </w:r>
      <w:r w:rsidR="0042359C">
        <w:rPr>
          <w:rFonts w:ascii="Times New Roman" w:hAnsi="Times New Roman" w:cs="Times New Roman"/>
          <w:sz w:val="24"/>
          <w:szCs w:val="24"/>
        </w:rPr>
        <w:t>work-based</w:t>
      </w:r>
      <w:r w:rsidR="005E5E10">
        <w:rPr>
          <w:rFonts w:ascii="Times New Roman" w:hAnsi="Times New Roman" w:cs="Times New Roman"/>
          <w:sz w:val="24"/>
          <w:szCs w:val="24"/>
        </w:rPr>
        <w:t xml:space="preserve"> learning</w:t>
      </w:r>
      <w:r w:rsidR="006A3640">
        <w:rPr>
          <w:rFonts w:ascii="Times New Roman" w:hAnsi="Times New Roman" w:cs="Times New Roman"/>
          <w:sz w:val="24"/>
          <w:szCs w:val="24"/>
        </w:rPr>
        <w:t xml:space="preserve">, which includes </w:t>
      </w:r>
      <w:r w:rsidR="005E5E10">
        <w:rPr>
          <w:rFonts w:ascii="Times New Roman" w:hAnsi="Times New Roman" w:cs="Times New Roman"/>
          <w:sz w:val="24"/>
          <w:szCs w:val="24"/>
        </w:rPr>
        <w:t xml:space="preserve">apprenticeships, internships, </w:t>
      </w:r>
      <w:r w:rsidR="004879E4">
        <w:rPr>
          <w:rFonts w:ascii="Times New Roman" w:hAnsi="Times New Roman" w:cs="Times New Roman"/>
          <w:sz w:val="24"/>
          <w:szCs w:val="24"/>
        </w:rPr>
        <w:t xml:space="preserve">service learning, and </w:t>
      </w:r>
      <w:r w:rsidR="005E5E10">
        <w:rPr>
          <w:rFonts w:ascii="Times New Roman" w:hAnsi="Times New Roman" w:cs="Times New Roman"/>
          <w:sz w:val="24"/>
          <w:szCs w:val="24"/>
        </w:rPr>
        <w:t xml:space="preserve">part-time </w:t>
      </w:r>
      <w:r w:rsidR="004879E4">
        <w:rPr>
          <w:rFonts w:ascii="Times New Roman" w:hAnsi="Times New Roman" w:cs="Times New Roman"/>
          <w:sz w:val="24"/>
          <w:szCs w:val="24"/>
        </w:rPr>
        <w:t xml:space="preserve">paid </w:t>
      </w:r>
      <w:r w:rsidR="005E5E10">
        <w:rPr>
          <w:rFonts w:ascii="Times New Roman" w:hAnsi="Times New Roman" w:cs="Times New Roman"/>
          <w:sz w:val="24"/>
          <w:szCs w:val="24"/>
        </w:rPr>
        <w:t>work</w:t>
      </w:r>
      <w:r w:rsidR="00502D2B">
        <w:rPr>
          <w:rFonts w:ascii="Times New Roman" w:hAnsi="Times New Roman" w:cs="Times New Roman"/>
          <w:sz w:val="24"/>
          <w:szCs w:val="24"/>
        </w:rPr>
        <w:t>,</w:t>
      </w:r>
      <w:r w:rsidR="00502D2B" w:rsidRPr="00502D2B">
        <w:rPr>
          <w:rFonts w:ascii="Times New Roman" w:hAnsi="Times New Roman" w:cs="Times New Roman"/>
          <w:sz w:val="24"/>
          <w:szCs w:val="24"/>
        </w:rPr>
        <w:t xml:space="preserve"> </w:t>
      </w:r>
      <w:r w:rsidR="00502D2B">
        <w:rPr>
          <w:rFonts w:ascii="Times New Roman" w:hAnsi="Times New Roman" w:cs="Times New Roman"/>
          <w:sz w:val="24"/>
          <w:szCs w:val="24"/>
        </w:rPr>
        <w:t>as opposed to opportunities to learn about work or work-like scenarios in a school setting</w:t>
      </w:r>
      <w:r w:rsidR="004879E4">
        <w:rPr>
          <w:rFonts w:ascii="Times New Roman" w:hAnsi="Times New Roman" w:cs="Times New Roman"/>
          <w:sz w:val="24"/>
          <w:szCs w:val="24"/>
        </w:rPr>
        <w:t xml:space="preserve">. </w:t>
      </w:r>
      <w:r w:rsidR="00592D69">
        <w:rPr>
          <w:rFonts w:ascii="Times New Roman" w:hAnsi="Times New Roman" w:cs="Times New Roman"/>
          <w:sz w:val="24"/>
          <w:szCs w:val="24"/>
        </w:rPr>
        <w:t xml:space="preserve">Hamilton’s detailed explanation of systems, their </w:t>
      </w:r>
      <w:r w:rsidR="004D5108">
        <w:rPr>
          <w:rFonts w:ascii="Times New Roman" w:hAnsi="Times New Roman" w:cs="Times New Roman"/>
          <w:sz w:val="24"/>
          <w:szCs w:val="24"/>
        </w:rPr>
        <w:t>complexity,</w:t>
      </w:r>
      <w:r w:rsidR="00592D69">
        <w:rPr>
          <w:rFonts w:ascii="Times New Roman" w:hAnsi="Times New Roman" w:cs="Times New Roman"/>
          <w:sz w:val="24"/>
          <w:szCs w:val="24"/>
        </w:rPr>
        <w:t xml:space="preserve"> and intricacies</w:t>
      </w:r>
      <w:r w:rsidR="00EF26BA">
        <w:rPr>
          <w:rFonts w:ascii="Times New Roman" w:hAnsi="Times New Roman" w:cs="Times New Roman"/>
          <w:sz w:val="24"/>
          <w:szCs w:val="24"/>
        </w:rPr>
        <w:t xml:space="preserve"> (flexible, broad-focused, independent, and interconnected)</w:t>
      </w:r>
      <w:r w:rsidR="00592D69">
        <w:rPr>
          <w:rFonts w:ascii="Times New Roman" w:hAnsi="Times New Roman" w:cs="Times New Roman"/>
          <w:sz w:val="24"/>
          <w:szCs w:val="24"/>
        </w:rPr>
        <w:t>, how to establish them</w:t>
      </w:r>
      <w:r w:rsidR="00EF26BA">
        <w:rPr>
          <w:rFonts w:ascii="Times New Roman" w:hAnsi="Times New Roman" w:cs="Times New Roman"/>
          <w:sz w:val="24"/>
          <w:szCs w:val="24"/>
        </w:rPr>
        <w:t xml:space="preserve"> (leadership teams with equal representation)</w:t>
      </w:r>
      <w:r w:rsidR="00592D69">
        <w:rPr>
          <w:rFonts w:ascii="Times New Roman" w:hAnsi="Times New Roman" w:cs="Times New Roman"/>
          <w:sz w:val="24"/>
          <w:szCs w:val="24"/>
        </w:rPr>
        <w:t>, and ways to change and enhance them</w:t>
      </w:r>
      <w:r w:rsidR="00EF26BA">
        <w:rPr>
          <w:rFonts w:ascii="Times New Roman" w:hAnsi="Times New Roman" w:cs="Times New Roman"/>
          <w:sz w:val="24"/>
          <w:szCs w:val="24"/>
        </w:rPr>
        <w:t xml:space="preserve"> (full commitment</w:t>
      </w:r>
      <w:r w:rsidR="004D5108">
        <w:rPr>
          <w:rFonts w:ascii="Times New Roman" w:hAnsi="Times New Roman" w:cs="Times New Roman"/>
          <w:sz w:val="24"/>
          <w:szCs w:val="24"/>
        </w:rPr>
        <w:t>, incremental, subject to experimentation,</w:t>
      </w:r>
      <w:r w:rsidR="00EF26BA">
        <w:rPr>
          <w:rFonts w:ascii="Times New Roman" w:hAnsi="Times New Roman" w:cs="Times New Roman"/>
          <w:sz w:val="24"/>
          <w:szCs w:val="24"/>
        </w:rPr>
        <w:t xml:space="preserve"> and participation)</w:t>
      </w:r>
      <w:r w:rsidR="003A4BD7">
        <w:rPr>
          <w:rFonts w:ascii="Times New Roman" w:hAnsi="Times New Roman" w:cs="Times New Roman"/>
          <w:sz w:val="24"/>
          <w:szCs w:val="24"/>
        </w:rPr>
        <w:t>,</w:t>
      </w:r>
      <w:r w:rsidR="00592D69">
        <w:rPr>
          <w:rFonts w:ascii="Times New Roman" w:hAnsi="Times New Roman" w:cs="Times New Roman"/>
          <w:sz w:val="24"/>
          <w:szCs w:val="24"/>
        </w:rPr>
        <w:t xml:space="preserve"> is an added plus. </w:t>
      </w:r>
    </w:p>
    <w:p w14:paraId="080839D1" w14:textId="53106401" w:rsidR="00F71725" w:rsidRDefault="00F71725" w:rsidP="00592D6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Hamilton’s ideas regarding changes to college and university systems </w:t>
      </w:r>
      <w:r w:rsidR="00F910B5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both bold and daring. </w:t>
      </w:r>
      <w:r w:rsidR="00433421">
        <w:rPr>
          <w:rFonts w:ascii="Times New Roman" w:hAnsi="Times New Roman" w:cs="Times New Roman"/>
          <w:sz w:val="24"/>
          <w:szCs w:val="24"/>
        </w:rPr>
        <w:t xml:space="preserve">He proposed that tertiary education redesign itself, adjust, and stop blaming high schools for producing graduates who are neither college nor career ready. </w:t>
      </w:r>
      <w:r w:rsidR="005E7CEB">
        <w:rPr>
          <w:rFonts w:ascii="Times New Roman" w:hAnsi="Times New Roman" w:cs="Times New Roman"/>
          <w:sz w:val="24"/>
          <w:szCs w:val="24"/>
        </w:rPr>
        <w:t>Hamilton</w:t>
      </w:r>
      <w:r>
        <w:rPr>
          <w:rFonts w:ascii="Times New Roman" w:hAnsi="Times New Roman" w:cs="Times New Roman"/>
          <w:sz w:val="24"/>
          <w:szCs w:val="24"/>
        </w:rPr>
        <w:t xml:space="preserve"> explain</w:t>
      </w:r>
      <w:r w:rsidR="00F910B5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difference between dual and concurrent </w:t>
      </w:r>
      <w:r w:rsidR="00653A83">
        <w:rPr>
          <w:rFonts w:ascii="Times New Roman" w:hAnsi="Times New Roman" w:cs="Times New Roman"/>
          <w:sz w:val="24"/>
          <w:szCs w:val="24"/>
        </w:rPr>
        <w:t>enrollment and</w:t>
      </w:r>
      <w:r>
        <w:rPr>
          <w:rFonts w:ascii="Times New Roman" w:hAnsi="Times New Roman" w:cs="Times New Roman"/>
          <w:sz w:val="24"/>
          <w:szCs w:val="24"/>
        </w:rPr>
        <w:t xml:space="preserve"> advocates </w:t>
      </w:r>
      <w:r w:rsidR="00E721BB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expand</w:t>
      </w:r>
      <w:r w:rsidR="00E721BB"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z w:val="24"/>
          <w:szCs w:val="24"/>
        </w:rPr>
        <w:t xml:space="preserve">upon the strengths of </w:t>
      </w:r>
      <w:r w:rsidR="005E7CEB">
        <w:rPr>
          <w:rFonts w:ascii="Times New Roman" w:hAnsi="Times New Roman" w:cs="Times New Roman"/>
          <w:sz w:val="24"/>
          <w:szCs w:val="24"/>
        </w:rPr>
        <w:t>the latter. C</w:t>
      </w:r>
      <w:r w:rsidR="00E721BB">
        <w:rPr>
          <w:rFonts w:ascii="Times New Roman" w:hAnsi="Times New Roman" w:cs="Times New Roman"/>
          <w:sz w:val="24"/>
          <w:szCs w:val="24"/>
        </w:rPr>
        <w:t>oncurrent enrollment opportunities take place on college campuses</w:t>
      </w:r>
      <w:r w:rsidR="005E7CEB">
        <w:rPr>
          <w:rFonts w:ascii="Times New Roman" w:hAnsi="Times New Roman" w:cs="Times New Roman"/>
          <w:sz w:val="24"/>
          <w:szCs w:val="24"/>
        </w:rPr>
        <w:t>, serving as an ice breaker helping with college readiness and the transition. It also leads to</w:t>
      </w:r>
      <w:r w:rsidR="00E721BB">
        <w:rPr>
          <w:rFonts w:ascii="Times New Roman" w:hAnsi="Times New Roman" w:cs="Times New Roman"/>
          <w:sz w:val="24"/>
          <w:szCs w:val="24"/>
        </w:rPr>
        <w:t xml:space="preserve"> </w:t>
      </w:r>
      <w:r w:rsidR="00981ADB">
        <w:rPr>
          <w:rFonts w:ascii="Times New Roman" w:hAnsi="Times New Roman" w:cs="Times New Roman"/>
          <w:sz w:val="24"/>
          <w:szCs w:val="24"/>
        </w:rPr>
        <w:t>increase</w:t>
      </w:r>
      <w:r w:rsidR="005E7CEB">
        <w:rPr>
          <w:rFonts w:ascii="Times New Roman" w:hAnsi="Times New Roman" w:cs="Times New Roman"/>
          <w:sz w:val="24"/>
          <w:szCs w:val="24"/>
        </w:rPr>
        <w:t>d</w:t>
      </w:r>
      <w:r w:rsidR="00981ADB">
        <w:rPr>
          <w:rFonts w:ascii="Times New Roman" w:hAnsi="Times New Roman" w:cs="Times New Roman"/>
          <w:sz w:val="24"/>
          <w:szCs w:val="24"/>
        </w:rPr>
        <w:t xml:space="preserve"> enrollment</w:t>
      </w:r>
      <w:r w:rsidR="005E7CEB">
        <w:rPr>
          <w:rFonts w:ascii="Times New Roman" w:hAnsi="Times New Roman" w:cs="Times New Roman"/>
          <w:sz w:val="24"/>
          <w:szCs w:val="24"/>
        </w:rPr>
        <w:t>. Educational p</w:t>
      </w:r>
      <w:r w:rsidR="00981ADB">
        <w:rPr>
          <w:rFonts w:ascii="Times New Roman" w:hAnsi="Times New Roman" w:cs="Times New Roman"/>
          <w:sz w:val="24"/>
          <w:szCs w:val="24"/>
        </w:rPr>
        <w:t xml:space="preserve">rograms </w:t>
      </w:r>
      <w:r w:rsidR="00E721BB">
        <w:rPr>
          <w:rFonts w:ascii="Times New Roman" w:hAnsi="Times New Roman" w:cs="Times New Roman"/>
          <w:sz w:val="24"/>
          <w:szCs w:val="24"/>
        </w:rPr>
        <w:t xml:space="preserve">need to be </w:t>
      </w:r>
      <w:r w:rsidR="00981ADB">
        <w:rPr>
          <w:rFonts w:ascii="Times New Roman" w:hAnsi="Times New Roman" w:cs="Times New Roman"/>
          <w:sz w:val="24"/>
          <w:szCs w:val="24"/>
        </w:rPr>
        <w:t xml:space="preserve">easily navigable and </w:t>
      </w:r>
      <w:r w:rsidR="00E721BB">
        <w:rPr>
          <w:rFonts w:ascii="Times New Roman" w:hAnsi="Times New Roman" w:cs="Times New Roman"/>
          <w:sz w:val="24"/>
          <w:szCs w:val="24"/>
        </w:rPr>
        <w:t xml:space="preserve">capable of </w:t>
      </w:r>
      <w:r w:rsidR="00981ADB">
        <w:rPr>
          <w:rFonts w:ascii="Times New Roman" w:hAnsi="Times New Roman" w:cs="Times New Roman"/>
          <w:sz w:val="24"/>
          <w:szCs w:val="24"/>
        </w:rPr>
        <w:t>bridg</w:t>
      </w:r>
      <w:r w:rsidR="00E721BB">
        <w:rPr>
          <w:rFonts w:ascii="Times New Roman" w:hAnsi="Times New Roman" w:cs="Times New Roman"/>
          <w:sz w:val="24"/>
          <w:szCs w:val="24"/>
        </w:rPr>
        <w:t>ing</w:t>
      </w:r>
      <w:r w:rsidR="00981ADB">
        <w:rPr>
          <w:rFonts w:ascii="Times New Roman" w:hAnsi="Times New Roman" w:cs="Times New Roman"/>
          <w:sz w:val="24"/>
          <w:szCs w:val="24"/>
        </w:rPr>
        <w:t xml:space="preserve"> entities</w:t>
      </w:r>
      <w:r w:rsidR="00E721BB">
        <w:rPr>
          <w:rFonts w:ascii="Times New Roman" w:hAnsi="Times New Roman" w:cs="Times New Roman"/>
          <w:sz w:val="24"/>
          <w:szCs w:val="24"/>
        </w:rPr>
        <w:t xml:space="preserve">, such as having high school, community college, and university coursework </w:t>
      </w:r>
      <w:r w:rsidR="005E7CEB">
        <w:rPr>
          <w:rFonts w:ascii="Times New Roman" w:hAnsi="Times New Roman" w:cs="Times New Roman"/>
          <w:sz w:val="24"/>
          <w:szCs w:val="24"/>
        </w:rPr>
        <w:t xml:space="preserve">aligned and </w:t>
      </w:r>
      <w:r w:rsidR="00E721BB">
        <w:rPr>
          <w:rFonts w:ascii="Times New Roman" w:hAnsi="Times New Roman" w:cs="Times New Roman"/>
          <w:sz w:val="24"/>
          <w:szCs w:val="24"/>
        </w:rPr>
        <w:t>streamlined for pupils interested in a specific field of study through articulation agreements</w:t>
      </w:r>
      <w:r w:rsidR="003A4BD7">
        <w:rPr>
          <w:rFonts w:ascii="Times New Roman" w:hAnsi="Times New Roman" w:cs="Times New Roman"/>
          <w:sz w:val="24"/>
          <w:szCs w:val="24"/>
        </w:rPr>
        <w:t xml:space="preserve">. </w:t>
      </w:r>
      <w:r w:rsidR="00981ADB">
        <w:rPr>
          <w:rFonts w:ascii="Times New Roman" w:hAnsi="Times New Roman" w:cs="Times New Roman"/>
          <w:sz w:val="24"/>
          <w:szCs w:val="24"/>
        </w:rPr>
        <w:t xml:space="preserve">Changes to curricula, </w:t>
      </w:r>
      <w:r w:rsidR="00482D93">
        <w:rPr>
          <w:rFonts w:ascii="Times New Roman" w:hAnsi="Times New Roman" w:cs="Times New Roman"/>
          <w:sz w:val="24"/>
          <w:szCs w:val="24"/>
        </w:rPr>
        <w:t xml:space="preserve">pedagogy, </w:t>
      </w:r>
      <w:r w:rsidR="00981ADB">
        <w:rPr>
          <w:rFonts w:ascii="Times New Roman" w:hAnsi="Times New Roman" w:cs="Times New Roman"/>
          <w:sz w:val="24"/>
          <w:szCs w:val="24"/>
        </w:rPr>
        <w:t xml:space="preserve">structures, systems, and instructional practices </w:t>
      </w:r>
      <w:r w:rsidR="001771CD">
        <w:rPr>
          <w:rFonts w:ascii="Times New Roman" w:hAnsi="Times New Roman" w:cs="Times New Roman"/>
          <w:sz w:val="24"/>
          <w:szCs w:val="24"/>
        </w:rPr>
        <w:t xml:space="preserve">at the college level </w:t>
      </w:r>
      <w:r w:rsidR="00981ADB">
        <w:rPr>
          <w:rFonts w:ascii="Times New Roman" w:hAnsi="Times New Roman" w:cs="Times New Roman"/>
          <w:sz w:val="24"/>
          <w:szCs w:val="24"/>
        </w:rPr>
        <w:t xml:space="preserve">would increase retention and graduation rates and help students transition to internships, apprenticeships, gainful employment, and advanced opportunities for education and training. </w:t>
      </w:r>
      <w:r w:rsidR="00433421">
        <w:rPr>
          <w:rFonts w:ascii="Times New Roman" w:hAnsi="Times New Roman" w:cs="Times New Roman"/>
          <w:sz w:val="24"/>
          <w:szCs w:val="24"/>
        </w:rPr>
        <w:t>Though Hamilton provides examples, they are few</w:t>
      </w:r>
      <w:r w:rsidR="000A2316">
        <w:rPr>
          <w:rFonts w:ascii="Times New Roman" w:hAnsi="Times New Roman" w:cs="Times New Roman"/>
          <w:sz w:val="24"/>
          <w:szCs w:val="24"/>
        </w:rPr>
        <w:t xml:space="preserve"> in number, </w:t>
      </w:r>
      <w:r w:rsidR="00DE62A5">
        <w:rPr>
          <w:rFonts w:ascii="Times New Roman" w:hAnsi="Times New Roman" w:cs="Times New Roman"/>
          <w:sz w:val="24"/>
          <w:szCs w:val="24"/>
        </w:rPr>
        <w:t xml:space="preserve">most educational systems will not </w:t>
      </w:r>
      <w:r w:rsidR="00DE62A5">
        <w:rPr>
          <w:rFonts w:ascii="Times New Roman" w:hAnsi="Times New Roman" w:cs="Times New Roman"/>
          <w:sz w:val="24"/>
          <w:szCs w:val="24"/>
        </w:rPr>
        <w:lastRenderedPageBreak/>
        <w:t>change voluntarily</w:t>
      </w:r>
      <w:r w:rsidR="000A2316">
        <w:rPr>
          <w:rFonts w:ascii="Times New Roman" w:hAnsi="Times New Roman" w:cs="Times New Roman"/>
          <w:sz w:val="24"/>
          <w:szCs w:val="24"/>
        </w:rPr>
        <w:t xml:space="preserve">, and work-based learning (as defined in the volume) for </w:t>
      </w:r>
      <w:r w:rsidR="000A2316">
        <w:rPr>
          <w:rFonts w:ascii="Times New Roman" w:hAnsi="Times New Roman" w:cs="Times New Roman"/>
          <w:i/>
          <w:sz w:val="24"/>
          <w:szCs w:val="24"/>
        </w:rPr>
        <w:t xml:space="preserve">all </w:t>
      </w:r>
      <w:r w:rsidR="000A2316">
        <w:rPr>
          <w:rFonts w:ascii="Times New Roman" w:hAnsi="Times New Roman" w:cs="Times New Roman"/>
          <w:sz w:val="24"/>
          <w:szCs w:val="24"/>
        </w:rPr>
        <w:t>seems highly intangible</w:t>
      </w:r>
      <w:r w:rsidR="00DE62A5">
        <w:rPr>
          <w:rFonts w:ascii="Times New Roman" w:hAnsi="Times New Roman" w:cs="Times New Roman"/>
          <w:sz w:val="24"/>
          <w:szCs w:val="24"/>
        </w:rPr>
        <w:t>.</w:t>
      </w:r>
    </w:p>
    <w:p w14:paraId="3CECA052" w14:textId="77E27F95" w:rsidR="005E7971" w:rsidRDefault="00554329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6D21">
        <w:rPr>
          <w:rFonts w:ascii="Times New Roman" w:hAnsi="Times New Roman" w:cs="Times New Roman"/>
          <w:sz w:val="24"/>
          <w:szCs w:val="24"/>
        </w:rPr>
        <w:t>While strengths abound</w:t>
      </w:r>
      <w:r w:rsidR="002F6802">
        <w:rPr>
          <w:rFonts w:ascii="Times New Roman" w:hAnsi="Times New Roman" w:cs="Times New Roman"/>
          <w:sz w:val="24"/>
          <w:szCs w:val="24"/>
        </w:rPr>
        <w:t>, this volume has some</w:t>
      </w:r>
      <w:r w:rsidR="00616D21">
        <w:rPr>
          <w:rFonts w:ascii="Times New Roman" w:hAnsi="Times New Roman" w:cs="Times New Roman"/>
          <w:sz w:val="24"/>
          <w:szCs w:val="24"/>
        </w:rPr>
        <w:t xml:space="preserve"> gaps in knowledge</w:t>
      </w:r>
      <w:r w:rsidR="002F6802">
        <w:rPr>
          <w:rFonts w:ascii="Times New Roman" w:hAnsi="Times New Roman" w:cs="Times New Roman"/>
          <w:sz w:val="24"/>
          <w:szCs w:val="24"/>
        </w:rPr>
        <w:t>, particularly a</w:t>
      </w:r>
      <w:r w:rsidR="00616D21">
        <w:rPr>
          <w:rFonts w:ascii="Times New Roman" w:hAnsi="Times New Roman" w:cs="Times New Roman"/>
          <w:sz w:val="24"/>
          <w:szCs w:val="24"/>
        </w:rPr>
        <w:t xml:space="preserve"> disconnect with the field of career counseling. The first two terms in the title </w:t>
      </w:r>
      <w:r w:rsidR="002F6802">
        <w:rPr>
          <w:rFonts w:ascii="Times New Roman" w:hAnsi="Times New Roman" w:cs="Times New Roman"/>
          <w:sz w:val="24"/>
          <w:szCs w:val="24"/>
        </w:rPr>
        <w:t>(</w:t>
      </w:r>
      <w:r w:rsidR="002F6802">
        <w:rPr>
          <w:rFonts w:ascii="Times New Roman" w:hAnsi="Times New Roman" w:cs="Times New Roman"/>
          <w:i/>
          <w:iCs/>
          <w:sz w:val="24"/>
          <w:szCs w:val="24"/>
        </w:rPr>
        <w:t xml:space="preserve">career pathways) </w:t>
      </w:r>
      <w:r w:rsidR="00616D21">
        <w:rPr>
          <w:rFonts w:ascii="Times New Roman" w:hAnsi="Times New Roman" w:cs="Times New Roman"/>
          <w:sz w:val="24"/>
          <w:szCs w:val="24"/>
        </w:rPr>
        <w:t>are the foundation for the work</w:t>
      </w:r>
      <w:r w:rsidR="002F6802">
        <w:rPr>
          <w:rFonts w:ascii="Times New Roman" w:hAnsi="Times New Roman" w:cs="Times New Roman"/>
          <w:sz w:val="24"/>
          <w:szCs w:val="24"/>
        </w:rPr>
        <w:t>. As a career counselor I understand them to be</w:t>
      </w:r>
      <w:r w:rsidR="00616D21">
        <w:rPr>
          <w:rFonts w:ascii="Times New Roman" w:hAnsi="Times New Roman" w:cs="Times New Roman"/>
          <w:sz w:val="24"/>
          <w:szCs w:val="24"/>
        </w:rPr>
        <w:t xml:space="preserve"> misused</w:t>
      </w:r>
      <w:r w:rsidR="002F6802">
        <w:rPr>
          <w:rFonts w:ascii="Times New Roman" w:hAnsi="Times New Roman" w:cs="Times New Roman"/>
          <w:sz w:val="24"/>
          <w:szCs w:val="24"/>
        </w:rPr>
        <w:t>. T</w:t>
      </w:r>
      <w:r w:rsidR="00B927FF">
        <w:rPr>
          <w:rFonts w:ascii="Times New Roman" w:hAnsi="Times New Roman" w:cs="Times New Roman"/>
          <w:sz w:val="24"/>
          <w:szCs w:val="24"/>
        </w:rPr>
        <w:t xml:space="preserve">he term career is a social construct; therefore, </w:t>
      </w:r>
      <w:r w:rsidR="00EB2261">
        <w:rPr>
          <w:rFonts w:ascii="Times New Roman" w:hAnsi="Times New Roman" w:cs="Times New Roman"/>
          <w:sz w:val="24"/>
          <w:szCs w:val="24"/>
        </w:rPr>
        <w:t>it</w:t>
      </w:r>
      <w:r w:rsidR="00B927FF">
        <w:rPr>
          <w:rFonts w:ascii="Times New Roman" w:hAnsi="Times New Roman" w:cs="Times New Roman"/>
          <w:sz w:val="24"/>
          <w:szCs w:val="24"/>
        </w:rPr>
        <w:t xml:space="preserve"> requires a clear definition. </w:t>
      </w:r>
      <w:r w:rsidR="002F6802">
        <w:rPr>
          <w:rFonts w:ascii="Times New Roman" w:hAnsi="Times New Roman" w:cs="Times New Roman"/>
          <w:sz w:val="24"/>
          <w:szCs w:val="24"/>
        </w:rPr>
        <w:t>While c</w:t>
      </w:r>
      <w:r w:rsidR="00B927FF">
        <w:rPr>
          <w:rFonts w:ascii="Times New Roman" w:hAnsi="Times New Roman" w:cs="Times New Roman"/>
          <w:sz w:val="24"/>
          <w:szCs w:val="24"/>
        </w:rPr>
        <w:t xml:space="preserve">losely related with </w:t>
      </w:r>
      <w:r w:rsidR="002F6802">
        <w:rPr>
          <w:rFonts w:ascii="Times New Roman" w:hAnsi="Times New Roman" w:cs="Times New Roman"/>
          <w:sz w:val="24"/>
          <w:szCs w:val="24"/>
        </w:rPr>
        <w:t xml:space="preserve">terms like </w:t>
      </w:r>
      <w:r w:rsidR="00B927FF" w:rsidRPr="002F6802">
        <w:rPr>
          <w:rFonts w:ascii="Times New Roman" w:hAnsi="Times New Roman" w:cs="Times New Roman"/>
          <w:i/>
          <w:iCs/>
          <w:sz w:val="24"/>
          <w:szCs w:val="24"/>
        </w:rPr>
        <w:t>occupation</w:t>
      </w:r>
      <w:r w:rsidR="00B927FF">
        <w:rPr>
          <w:rFonts w:ascii="Times New Roman" w:hAnsi="Times New Roman" w:cs="Times New Roman"/>
          <w:sz w:val="24"/>
          <w:szCs w:val="24"/>
        </w:rPr>
        <w:t xml:space="preserve"> and </w:t>
      </w:r>
      <w:r w:rsidR="00B927FF" w:rsidRPr="002F6802">
        <w:rPr>
          <w:rFonts w:ascii="Times New Roman" w:hAnsi="Times New Roman" w:cs="Times New Roman"/>
          <w:i/>
          <w:iCs/>
          <w:sz w:val="24"/>
          <w:szCs w:val="24"/>
        </w:rPr>
        <w:t>job</w:t>
      </w:r>
      <w:r w:rsidR="00B927FF">
        <w:rPr>
          <w:rFonts w:ascii="Times New Roman" w:hAnsi="Times New Roman" w:cs="Times New Roman"/>
          <w:sz w:val="24"/>
          <w:szCs w:val="24"/>
        </w:rPr>
        <w:t xml:space="preserve">, it is not synonymous </w:t>
      </w:r>
      <w:r w:rsidR="002F6802">
        <w:rPr>
          <w:rFonts w:ascii="Times New Roman" w:hAnsi="Times New Roman" w:cs="Times New Roman"/>
          <w:sz w:val="24"/>
          <w:szCs w:val="24"/>
        </w:rPr>
        <w:t xml:space="preserve">with them </w:t>
      </w:r>
      <w:r w:rsidR="00B927FF">
        <w:rPr>
          <w:rFonts w:ascii="Times New Roman" w:hAnsi="Times New Roman" w:cs="Times New Roman"/>
          <w:sz w:val="24"/>
          <w:szCs w:val="24"/>
        </w:rPr>
        <w:t xml:space="preserve">(Super, 1957). Career is the course of events that constitute a life (Super, 1976), and lifestyle choice (Niles &amp; Harris-Bowlsbey, 2005). </w:t>
      </w:r>
      <w:r w:rsidR="00653A83">
        <w:rPr>
          <w:rFonts w:ascii="Times New Roman" w:hAnsi="Times New Roman" w:cs="Times New Roman"/>
          <w:sz w:val="24"/>
          <w:szCs w:val="24"/>
        </w:rPr>
        <w:t>A career is a journey, a Homeric Odyssey, not a straightforward “path” (Preble, 2021).</w:t>
      </w:r>
      <w:r w:rsidR="00B05E55">
        <w:rPr>
          <w:rFonts w:ascii="Times New Roman" w:hAnsi="Times New Roman" w:cs="Times New Roman"/>
          <w:sz w:val="24"/>
          <w:szCs w:val="24"/>
        </w:rPr>
        <w:t xml:space="preserve"> Importantly, m</w:t>
      </w:r>
      <w:r w:rsidR="00C70F83">
        <w:rPr>
          <w:rFonts w:ascii="Times New Roman" w:hAnsi="Times New Roman" w:cs="Times New Roman"/>
          <w:sz w:val="24"/>
          <w:szCs w:val="24"/>
        </w:rPr>
        <w:t>uch of life’s events are rooted in chance, sheer happenstance, dynamic, and totally unpredictable (</w:t>
      </w:r>
      <w:proofErr w:type="spellStart"/>
      <w:r w:rsidR="00C70F83">
        <w:rPr>
          <w:rFonts w:ascii="Times New Roman" w:hAnsi="Times New Roman" w:cs="Times New Roman"/>
          <w:sz w:val="24"/>
          <w:szCs w:val="24"/>
        </w:rPr>
        <w:t>Krumboltz</w:t>
      </w:r>
      <w:proofErr w:type="spellEnd"/>
      <w:r w:rsidR="00C70F83">
        <w:rPr>
          <w:rFonts w:ascii="Times New Roman" w:hAnsi="Times New Roman" w:cs="Times New Roman"/>
          <w:sz w:val="24"/>
          <w:szCs w:val="24"/>
        </w:rPr>
        <w:t xml:space="preserve">, 2009). </w:t>
      </w:r>
      <w:r w:rsidR="00E927EF">
        <w:rPr>
          <w:rFonts w:ascii="Times New Roman" w:hAnsi="Times New Roman" w:cs="Times New Roman"/>
          <w:sz w:val="24"/>
          <w:szCs w:val="24"/>
        </w:rPr>
        <w:t>Research indicates that s</w:t>
      </w:r>
      <w:r w:rsidR="00EB2261">
        <w:rPr>
          <w:rFonts w:ascii="Times New Roman" w:hAnsi="Times New Roman" w:cs="Times New Roman"/>
          <w:sz w:val="24"/>
          <w:szCs w:val="24"/>
        </w:rPr>
        <w:t>tudents should expect to have</w:t>
      </w:r>
      <w:r w:rsidR="00E927EF">
        <w:rPr>
          <w:rFonts w:ascii="Times New Roman" w:hAnsi="Times New Roman" w:cs="Times New Roman"/>
          <w:sz w:val="24"/>
          <w:szCs w:val="24"/>
        </w:rPr>
        <w:t xml:space="preserve"> as many as</w:t>
      </w:r>
      <w:r w:rsidR="00EB2261">
        <w:rPr>
          <w:rFonts w:ascii="Times New Roman" w:hAnsi="Times New Roman" w:cs="Times New Roman"/>
          <w:sz w:val="24"/>
          <w:szCs w:val="24"/>
        </w:rPr>
        <w:t xml:space="preserve"> 8 to 10 jobs throughout their careers</w:t>
      </w:r>
      <w:r w:rsidR="009F1B99">
        <w:rPr>
          <w:rFonts w:ascii="Times New Roman" w:hAnsi="Times New Roman" w:cs="Times New Roman"/>
          <w:sz w:val="24"/>
          <w:szCs w:val="24"/>
        </w:rPr>
        <w:t>, therefore students need to develop career adaptability and career resiliency</w:t>
      </w:r>
      <w:r w:rsidR="00EB2261">
        <w:rPr>
          <w:rFonts w:ascii="Times New Roman" w:hAnsi="Times New Roman" w:cs="Times New Roman"/>
          <w:sz w:val="24"/>
          <w:szCs w:val="24"/>
        </w:rPr>
        <w:t xml:space="preserve"> (Savickas, 2005).</w:t>
      </w:r>
      <w:r w:rsidR="00653A83">
        <w:rPr>
          <w:rFonts w:ascii="Times New Roman" w:hAnsi="Times New Roman" w:cs="Times New Roman"/>
          <w:sz w:val="24"/>
          <w:szCs w:val="24"/>
        </w:rPr>
        <w:t xml:space="preserve"> </w:t>
      </w:r>
      <w:r w:rsidR="00B05E55">
        <w:rPr>
          <w:rFonts w:ascii="Times New Roman" w:hAnsi="Times New Roman" w:cs="Times New Roman"/>
          <w:sz w:val="24"/>
          <w:szCs w:val="24"/>
        </w:rPr>
        <w:t>We can</w:t>
      </w:r>
      <w:r w:rsidR="00C70F83">
        <w:rPr>
          <w:rFonts w:ascii="Times New Roman" w:hAnsi="Times New Roman" w:cs="Times New Roman"/>
          <w:sz w:val="24"/>
          <w:szCs w:val="24"/>
        </w:rPr>
        <w:t xml:space="preserve"> better </w:t>
      </w:r>
      <w:r w:rsidR="00B05E55">
        <w:rPr>
          <w:rFonts w:ascii="Times New Roman" w:hAnsi="Times New Roman" w:cs="Times New Roman"/>
          <w:sz w:val="24"/>
          <w:szCs w:val="24"/>
        </w:rPr>
        <w:t>prepare</w:t>
      </w:r>
      <w:r w:rsidR="00C70F83">
        <w:rPr>
          <w:rFonts w:ascii="Times New Roman" w:hAnsi="Times New Roman" w:cs="Times New Roman"/>
          <w:sz w:val="24"/>
          <w:szCs w:val="24"/>
        </w:rPr>
        <w:t xml:space="preserve"> students </w:t>
      </w:r>
      <w:r w:rsidR="00B05E55">
        <w:rPr>
          <w:rFonts w:ascii="Times New Roman" w:hAnsi="Times New Roman" w:cs="Times New Roman"/>
          <w:sz w:val="24"/>
          <w:szCs w:val="24"/>
        </w:rPr>
        <w:t xml:space="preserve">for the postmodern world of work </w:t>
      </w:r>
      <w:r w:rsidR="00C70F83">
        <w:rPr>
          <w:rFonts w:ascii="Times New Roman" w:hAnsi="Times New Roman" w:cs="Times New Roman"/>
          <w:sz w:val="24"/>
          <w:szCs w:val="24"/>
        </w:rPr>
        <w:t xml:space="preserve">by focusing on </w:t>
      </w:r>
      <w:r w:rsidR="00653A83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E927EF">
        <w:rPr>
          <w:rFonts w:ascii="Times New Roman" w:hAnsi="Times New Roman" w:cs="Times New Roman"/>
          <w:sz w:val="24"/>
          <w:szCs w:val="24"/>
        </w:rPr>
        <w:t>soft/</w:t>
      </w:r>
      <w:r w:rsidR="00653A83">
        <w:rPr>
          <w:rFonts w:ascii="Times New Roman" w:hAnsi="Times New Roman" w:cs="Times New Roman"/>
          <w:sz w:val="24"/>
          <w:szCs w:val="24"/>
        </w:rPr>
        <w:t xml:space="preserve">employability skills, teaching them to </w:t>
      </w:r>
      <w:r w:rsidR="00C70F83">
        <w:rPr>
          <w:rFonts w:ascii="Times New Roman" w:hAnsi="Times New Roman" w:cs="Times New Roman"/>
          <w:sz w:val="24"/>
          <w:szCs w:val="24"/>
        </w:rPr>
        <w:t>embrac</w:t>
      </w:r>
      <w:r w:rsidR="00653A83">
        <w:rPr>
          <w:rFonts w:ascii="Times New Roman" w:hAnsi="Times New Roman" w:cs="Times New Roman"/>
          <w:sz w:val="24"/>
          <w:szCs w:val="24"/>
        </w:rPr>
        <w:t>e</w:t>
      </w:r>
      <w:r w:rsidR="00C70F83">
        <w:rPr>
          <w:rFonts w:ascii="Times New Roman" w:hAnsi="Times New Roman" w:cs="Times New Roman"/>
          <w:sz w:val="24"/>
          <w:szCs w:val="24"/>
        </w:rPr>
        <w:t xml:space="preserve"> career ambiguity, </w:t>
      </w:r>
      <w:r w:rsidR="0028194E">
        <w:rPr>
          <w:rFonts w:ascii="Times New Roman" w:hAnsi="Times New Roman" w:cs="Times New Roman"/>
          <w:sz w:val="24"/>
          <w:szCs w:val="24"/>
        </w:rPr>
        <w:t xml:space="preserve">and </w:t>
      </w:r>
      <w:r w:rsidR="00E927EF">
        <w:rPr>
          <w:rFonts w:ascii="Times New Roman" w:hAnsi="Times New Roman" w:cs="Times New Roman"/>
          <w:sz w:val="24"/>
          <w:szCs w:val="24"/>
        </w:rPr>
        <w:t xml:space="preserve">fostering </w:t>
      </w:r>
      <w:r w:rsidR="00C70F83">
        <w:rPr>
          <w:rFonts w:ascii="Times New Roman" w:hAnsi="Times New Roman" w:cs="Times New Roman"/>
          <w:sz w:val="24"/>
          <w:szCs w:val="24"/>
        </w:rPr>
        <w:t xml:space="preserve">a strong work ethic and respect for work in all </w:t>
      </w:r>
      <w:r w:rsidR="00D22FAE">
        <w:rPr>
          <w:rFonts w:ascii="Times New Roman" w:hAnsi="Times New Roman" w:cs="Times New Roman"/>
          <w:sz w:val="24"/>
          <w:szCs w:val="24"/>
        </w:rPr>
        <w:t xml:space="preserve">of </w:t>
      </w:r>
      <w:r w:rsidR="00C70F83">
        <w:rPr>
          <w:rFonts w:ascii="Times New Roman" w:hAnsi="Times New Roman" w:cs="Times New Roman"/>
          <w:sz w:val="24"/>
          <w:szCs w:val="24"/>
        </w:rPr>
        <w:t>its various forms (Preble, 20</w:t>
      </w:r>
      <w:r w:rsidR="0028194E">
        <w:rPr>
          <w:rFonts w:ascii="Times New Roman" w:hAnsi="Times New Roman" w:cs="Times New Roman"/>
          <w:sz w:val="24"/>
          <w:szCs w:val="24"/>
        </w:rPr>
        <w:t>17</w:t>
      </w:r>
      <w:r w:rsidR="00C70F83">
        <w:rPr>
          <w:rFonts w:ascii="Times New Roman" w:hAnsi="Times New Roman" w:cs="Times New Roman"/>
          <w:sz w:val="24"/>
          <w:szCs w:val="24"/>
        </w:rPr>
        <w:t>)</w:t>
      </w:r>
      <w:r w:rsidR="00B05E55">
        <w:rPr>
          <w:rFonts w:ascii="Times New Roman" w:hAnsi="Times New Roman" w:cs="Times New Roman"/>
          <w:sz w:val="24"/>
          <w:szCs w:val="24"/>
        </w:rPr>
        <w:t>.</w:t>
      </w:r>
      <w:r w:rsidR="00C70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2150E" w14:textId="2E5F9B4A" w:rsidR="005F7B41" w:rsidRDefault="00A04678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E55">
        <w:rPr>
          <w:rFonts w:ascii="Times New Roman" w:hAnsi="Times New Roman" w:cs="Times New Roman"/>
          <w:sz w:val="24"/>
          <w:szCs w:val="24"/>
        </w:rPr>
        <w:t>I</w:t>
      </w:r>
      <w:r w:rsidR="00E927EF">
        <w:rPr>
          <w:rFonts w:ascii="Times New Roman" w:hAnsi="Times New Roman" w:cs="Times New Roman"/>
          <w:sz w:val="24"/>
          <w:szCs w:val="24"/>
        </w:rPr>
        <w:t xml:space="preserve"> also question the author’s comparisons between</w:t>
      </w:r>
      <w:r w:rsidR="00EB2261">
        <w:rPr>
          <w:rFonts w:ascii="Times New Roman" w:hAnsi="Times New Roman" w:cs="Times New Roman"/>
          <w:sz w:val="24"/>
          <w:szCs w:val="24"/>
        </w:rPr>
        <w:t xml:space="preserve"> American</w:t>
      </w:r>
      <w:r w:rsidR="00B05E55">
        <w:rPr>
          <w:rFonts w:ascii="Times New Roman" w:hAnsi="Times New Roman" w:cs="Times New Roman"/>
          <w:sz w:val="24"/>
          <w:szCs w:val="24"/>
        </w:rPr>
        <w:t xml:space="preserve"> career and technical education</w:t>
      </w:r>
      <w:r>
        <w:rPr>
          <w:rFonts w:ascii="Times New Roman" w:hAnsi="Times New Roman" w:cs="Times New Roman"/>
          <w:sz w:val="24"/>
          <w:szCs w:val="24"/>
        </w:rPr>
        <w:t xml:space="preserve"> system</w:t>
      </w:r>
      <w:r w:rsidR="00B05E55">
        <w:rPr>
          <w:rFonts w:ascii="Times New Roman" w:hAnsi="Times New Roman" w:cs="Times New Roman"/>
          <w:sz w:val="24"/>
          <w:szCs w:val="24"/>
        </w:rPr>
        <w:t>s and work-based learning</w:t>
      </w:r>
      <w:r w:rsidR="00EB2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well-established European models</w:t>
      </w:r>
      <w:r w:rsidR="00B05E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Our cultures and values are distinctly different. </w:t>
      </w:r>
      <w:r w:rsidR="00EB2261">
        <w:rPr>
          <w:rFonts w:ascii="Times New Roman" w:hAnsi="Times New Roman" w:cs="Times New Roman"/>
          <w:sz w:val="24"/>
          <w:szCs w:val="24"/>
        </w:rPr>
        <w:t>The American system</w:t>
      </w:r>
      <w:r w:rsidR="005F7B41">
        <w:rPr>
          <w:rFonts w:ascii="Times New Roman" w:hAnsi="Times New Roman" w:cs="Times New Roman"/>
          <w:sz w:val="24"/>
          <w:szCs w:val="24"/>
        </w:rPr>
        <w:t xml:space="preserve"> tends to be highly litigious, thwart</w:t>
      </w:r>
      <w:r w:rsidR="00EB2261">
        <w:rPr>
          <w:rFonts w:ascii="Times New Roman" w:hAnsi="Times New Roman" w:cs="Times New Roman"/>
          <w:sz w:val="24"/>
          <w:szCs w:val="24"/>
        </w:rPr>
        <w:t>ing</w:t>
      </w:r>
      <w:r w:rsidR="005F7B41">
        <w:rPr>
          <w:rFonts w:ascii="Times New Roman" w:hAnsi="Times New Roman" w:cs="Times New Roman"/>
          <w:sz w:val="24"/>
          <w:szCs w:val="24"/>
        </w:rPr>
        <w:t xml:space="preserve"> the development of internships and apprenticeships for minors. </w:t>
      </w:r>
      <w:r w:rsidR="00066FC3">
        <w:rPr>
          <w:rFonts w:ascii="Times New Roman" w:hAnsi="Times New Roman" w:cs="Times New Roman"/>
          <w:sz w:val="24"/>
          <w:szCs w:val="24"/>
        </w:rPr>
        <w:t>When working with minors</w:t>
      </w:r>
      <w:r w:rsidR="009F1B99">
        <w:rPr>
          <w:rFonts w:ascii="Times New Roman" w:hAnsi="Times New Roman" w:cs="Times New Roman"/>
          <w:sz w:val="24"/>
          <w:szCs w:val="24"/>
        </w:rPr>
        <w:t xml:space="preserve"> in the United States</w:t>
      </w:r>
      <w:r w:rsidR="00066FC3">
        <w:rPr>
          <w:rFonts w:ascii="Times New Roman" w:hAnsi="Times New Roman" w:cs="Times New Roman"/>
          <w:sz w:val="24"/>
          <w:szCs w:val="24"/>
        </w:rPr>
        <w:t xml:space="preserve">, employers </w:t>
      </w:r>
      <w:proofErr w:type="gramStart"/>
      <w:r w:rsidR="00066FC3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066FC3">
        <w:rPr>
          <w:rFonts w:ascii="Times New Roman" w:hAnsi="Times New Roman" w:cs="Times New Roman"/>
          <w:sz w:val="24"/>
          <w:szCs w:val="24"/>
        </w:rPr>
        <w:t xml:space="preserve"> comply with labor laws/codes, make sure opportunities are mutually beneficial, and may </w:t>
      </w:r>
      <w:r w:rsidR="009F1B99">
        <w:rPr>
          <w:rFonts w:ascii="Times New Roman" w:hAnsi="Times New Roman" w:cs="Times New Roman"/>
          <w:sz w:val="24"/>
          <w:szCs w:val="24"/>
        </w:rPr>
        <w:t xml:space="preserve">be asked to </w:t>
      </w:r>
      <w:r w:rsidR="00823E92">
        <w:rPr>
          <w:rFonts w:ascii="Times New Roman" w:hAnsi="Times New Roman" w:cs="Times New Roman"/>
          <w:sz w:val="24"/>
          <w:szCs w:val="24"/>
        </w:rPr>
        <w:t>consider</w:t>
      </w:r>
      <w:r w:rsidR="009F1B99">
        <w:rPr>
          <w:rFonts w:ascii="Times New Roman" w:hAnsi="Times New Roman" w:cs="Times New Roman"/>
          <w:sz w:val="24"/>
          <w:szCs w:val="24"/>
        </w:rPr>
        <w:t xml:space="preserve"> paying their interns</w:t>
      </w:r>
      <w:r w:rsidR="00823E92">
        <w:rPr>
          <w:rFonts w:ascii="Times New Roman" w:hAnsi="Times New Roman" w:cs="Times New Roman"/>
          <w:sz w:val="24"/>
          <w:szCs w:val="24"/>
        </w:rPr>
        <w:t>.</w:t>
      </w:r>
      <w:r w:rsidR="00066FC3">
        <w:rPr>
          <w:rFonts w:ascii="Times New Roman" w:hAnsi="Times New Roman" w:cs="Times New Roman"/>
          <w:sz w:val="24"/>
          <w:szCs w:val="24"/>
        </w:rPr>
        <w:t xml:space="preserve"> </w:t>
      </w:r>
      <w:r w:rsidR="00EB2261">
        <w:rPr>
          <w:rFonts w:ascii="Times New Roman" w:hAnsi="Times New Roman" w:cs="Times New Roman"/>
          <w:sz w:val="24"/>
          <w:szCs w:val="24"/>
        </w:rPr>
        <w:t xml:space="preserve">There is nothing wrong with exploring and floundering in </w:t>
      </w:r>
      <w:r w:rsidR="00C70F83">
        <w:rPr>
          <w:rFonts w:ascii="Times New Roman" w:hAnsi="Times New Roman" w:cs="Times New Roman"/>
          <w:sz w:val="24"/>
          <w:szCs w:val="24"/>
        </w:rPr>
        <w:t>one</w:t>
      </w:r>
      <w:r w:rsidR="00EB2261">
        <w:rPr>
          <w:rFonts w:ascii="Times New Roman" w:hAnsi="Times New Roman" w:cs="Times New Roman"/>
          <w:sz w:val="24"/>
          <w:szCs w:val="24"/>
        </w:rPr>
        <w:t>’</w:t>
      </w:r>
      <w:r w:rsidR="00C70F83">
        <w:rPr>
          <w:rFonts w:ascii="Times New Roman" w:hAnsi="Times New Roman" w:cs="Times New Roman"/>
          <w:sz w:val="24"/>
          <w:szCs w:val="24"/>
        </w:rPr>
        <w:t>s 20s</w:t>
      </w:r>
      <w:r w:rsidR="00EB2261">
        <w:rPr>
          <w:rFonts w:ascii="Times New Roman" w:hAnsi="Times New Roman" w:cs="Times New Roman"/>
          <w:sz w:val="24"/>
          <w:szCs w:val="24"/>
        </w:rPr>
        <w:t xml:space="preserve"> </w:t>
      </w:r>
      <w:r w:rsidR="00C70F83">
        <w:rPr>
          <w:rFonts w:ascii="Times New Roman" w:hAnsi="Times New Roman" w:cs="Times New Roman"/>
          <w:sz w:val="24"/>
          <w:szCs w:val="24"/>
        </w:rPr>
        <w:t>(Super, 1957</w:t>
      </w:r>
      <w:r w:rsidR="00E24459">
        <w:rPr>
          <w:rFonts w:ascii="Times New Roman" w:hAnsi="Times New Roman" w:cs="Times New Roman"/>
          <w:sz w:val="24"/>
          <w:szCs w:val="24"/>
        </w:rPr>
        <w:t>)</w:t>
      </w:r>
      <w:r w:rsidR="00EB2261">
        <w:rPr>
          <w:rFonts w:ascii="Times New Roman" w:hAnsi="Times New Roman" w:cs="Times New Roman"/>
          <w:sz w:val="24"/>
          <w:szCs w:val="24"/>
        </w:rPr>
        <w:t>.</w:t>
      </w:r>
      <w:r w:rsidR="00C70F83">
        <w:rPr>
          <w:rFonts w:ascii="Times New Roman" w:hAnsi="Times New Roman" w:cs="Times New Roman"/>
          <w:sz w:val="24"/>
          <w:szCs w:val="24"/>
        </w:rPr>
        <w:t xml:space="preserve"> </w:t>
      </w:r>
      <w:r w:rsidR="0075714C">
        <w:rPr>
          <w:rFonts w:ascii="Times New Roman" w:hAnsi="Times New Roman" w:cs="Times New Roman"/>
          <w:sz w:val="24"/>
          <w:szCs w:val="24"/>
        </w:rPr>
        <w:t xml:space="preserve">We </w:t>
      </w:r>
      <w:r w:rsidR="00B05E55">
        <w:rPr>
          <w:rFonts w:ascii="Times New Roman" w:hAnsi="Times New Roman" w:cs="Times New Roman"/>
          <w:sz w:val="24"/>
          <w:szCs w:val="24"/>
        </w:rPr>
        <w:t>should not have students</w:t>
      </w:r>
      <w:r w:rsidR="00C70F83">
        <w:rPr>
          <w:rFonts w:ascii="Times New Roman" w:hAnsi="Times New Roman" w:cs="Times New Roman"/>
          <w:sz w:val="24"/>
          <w:szCs w:val="24"/>
        </w:rPr>
        <w:t xml:space="preserve"> fixate</w:t>
      </w:r>
      <w:r w:rsidR="00B05E55">
        <w:rPr>
          <w:rFonts w:ascii="Times New Roman" w:hAnsi="Times New Roman" w:cs="Times New Roman"/>
          <w:sz w:val="24"/>
          <w:szCs w:val="24"/>
        </w:rPr>
        <w:t xml:space="preserve"> </w:t>
      </w:r>
      <w:r w:rsidR="00B05E55">
        <w:rPr>
          <w:rFonts w:ascii="Times New Roman" w:hAnsi="Times New Roman" w:cs="Times New Roman"/>
          <w:sz w:val="24"/>
          <w:szCs w:val="24"/>
        </w:rPr>
        <w:lastRenderedPageBreak/>
        <w:t xml:space="preserve">on one occupation, </w:t>
      </w:r>
      <w:r w:rsidR="006A6DF0">
        <w:rPr>
          <w:rFonts w:ascii="Times New Roman" w:hAnsi="Times New Roman" w:cs="Times New Roman"/>
          <w:sz w:val="24"/>
          <w:szCs w:val="24"/>
        </w:rPr>
        <w:t xml:space="preserve">focus on training them </w:t>
      </w:r>
      <w:r w:rsidR="009F1B99">
        <w:rPr>
          <w:rFonts w:ascii="Times New Roman" w:hAnsi="Times New Roman" w:cs="Times New Roman"/>
          <w:sz w:val="24"/>
          <w:szCs w:val="24"/>
        </w:rPr>
        <w:t xml:space="preserve">for </w:t>
      </w:r>
      <w:r w:rsidR="006A6DF0">
        <w:rPr>
          <w:rFonts w:ascii="Times New Roman" w:hAnsi="Times New Roman" w:cs="Times New Roman"/>
          <w:sz w:val="24"/>
          <w:szCs w:val="24"/>
        </w:rPr>
        <w:t>specific occupations with large openings—</w:t>
      </w:r>
      <w:r w:rsidR="009F1B99">
        <w:rPr>
          <w:rFonts w:ascii="Times New Roman" w:hAnsi="Times New Roman" w:cs="Times New Roman"/>
          <w:sz w:val="24"/>
          <w:szCs w:val="24"/>
        </w:rPr>
        <w:t xml:space="preserve">filling </w:t>
      </w:r>
      <w:r w:rsidR="006A6DF0">
        <w:rPr>
          <w:rFonts w:ascii="Times New Roman" w:hAnsi="Times New Roman" w:cs="Times New Roman"/>
          <w:sz w:val="24"/>
          <w:szCs w:val="24"/>
        </w:rPr>
        <w:t xml:space="preserve">job </w:t>
      </w:r>
      <w:r w:rsidR="00C70F83">
        <w:rPr>
          <w:rFonts w:ascii="Times New Roman" w:hAnsi="Times New Roman" w:cs="Times New Roman"/>
          <w:sz w:val="24"/>
          <w:szCs w:val="24"/>
        </w:rPr>
        <w:t>pipelines</w:t>
      </w:r>
      <w:r w:rsidR="006A6DF0">
        <w:rPr>
          <w:rFonts w:ascii="Times New Roman" w:hAnsi="Times New Roman" w:cs="Times New Roman"/>
          <w:sz w:val="24"/>
          <w:szCs w:val="24"/>
        </w:rPr>
        <w:t>, which may be temporary or unfulfilling—</w:t>
      </w:r>
      <w:r w:rsidR="00B05E55">
        <w:rPr>
          <w:rFonts w:ascii="Times New Roman" w:hAnsi="Times New Roman" w:cs="Times New Roman"/>
          <w:sz w:val="24"/>
          <w:szCs w:val="24"/>
        </w:rPr>
        <w:t>, or</w:t>
      </w:r>
      <w:r w:rsidR="00AE6C68">
        <w:rPr>
          <w:rFonts w:ascii="Times New Roman" w:hAnsi="Times New Roman" w:cs="Times New Roman"/>
          <w:sz w:val="24"/>
          <w:szCs w:val="24"/>
        </w:rPr>
        <w:t xml:space="preserve"> possibly over</w:t>
      </w:r>
      <w:r w:rsidR="006A6DF0">
        <w:rPr>
          <w:rFonts w:ascii="Times New Roman" w:hAnsi="Times New Roman" w:cs="Times New Roman"/>
          <w:sz w:val="24"/>
          <w:szCs w:val="24"/>
        </w:rPr>
        <w:t>-</w:t>
      </w:r>
      <w:r w:rsidR="00AE6C68">
        <w:rPr>
          <w:rFonts w:ascii="Times New Roman" w:hAnsi="Times New Roman" w:cs="Times New Roman"/>
          <w:sz w:val="24"/>
          <w:szCs w:val="24"/>
        </w:rPr>
        <w:t xml:space="preserve">focus the role of education </w:t>
      </w:r>
      <w:r w:rsidR="006A6DF0">
        <w:rPr>
          <w:rFonts w:ascii="Times New Roman" w:hAnsi="Times New Roman" w:cs="Times New Roman"/>
          <w:sz w:val="24"/>
          <w:szCs w:val="24"/>
        </w:rPr>
        <w:t>o</w:t>
      </w:r>
      <w:r w:rsidR="00AE6C68">
        <w:rPr>
          <w:rFonts w:ascii="Times New Roman" w:hAnsi="Times New Roman" w:cs="Times New Roman"/>
          <w:sz w:val="24"/>
          <w:szCs w:val="24"/>
        </w:rPr>
        <w:t>n occupational development</w:t>
      </w:r>
      <w:r w:rsidR="006A6DF0">
        <w:rPr>
          <w:rFonts w:ascii="Times New Roman" w:hAnsi="Times New Roman" w:cs="Times New Roman"/>
          <w:sz w:val="24"/>
          <w:szCs w:val="24"/>
        </w:rPr>
        <w:t xml:space="preserve">. The liberal arts also </w:t>
      </w:r>
      <w:r w:rsidR="00823E92">
        <w:rPr>
          <w:rFonts w:ascii="Times New Roman" w:hAnsi="Times New Roman" w:cs="Times New Roman"/>
          <w:sz w:val="24"/>
          <w:szCs w:val="24"/>
        </w:rPr>
        <w:t>help</w:t>
      </w:r>
      <w:r w:rsidR="006A6DF0">
        <w:rPr>
          <w:rFonts w:ascii="Times New Roman" w:hAnsi="Times New Roman" w:cs="Times New Roman"/>
          <w:sz w:val="24"/>
          <w:szCs w:val="24"/>
        </w:rPr>
        <w:t xml:space="preserve"> prepare students for the world of work</w:t>
      </w:r>
      <w:r w:rsidR="009F1B99">
        <w:rPr>
          <w:rFonts w:ascii="Times New Roman" w:hAnsi="Times New Roman" w:cs="Times New Roman"/>
          <w:sz w:val="24"/>
          <w:szCs w:val="24"/>
        </w:rPr>
        <w:t>,</w:t>
      </w:r>
      <w:r w:rsidR="006A6DF0">
        <w:rPr>
          <w:rFonts w:ascii="Times New Roman" w:hAnsi="Times New Roman" w:cs="Times New Roman"/>
          <w:sz w:val="24"/>
          <w:szCs w:val="24"/>
        </w:rPr>
        <w:t xml:space="preserve"> albeit in a different fashion, </w:t>
      </w:r>
      <w:r w:rsidR="005F7B41">
        <w:rPr>
          <w:rFonts w:ascii="Times New Roman" w:hAnsi="Times New Roman" w:cs="Times New Roman"/>
          <w:sz w:val="24"/>
          <w:szCs w:val="24"/>
        </w:rPr>
        <w:t>developing individuals</w:t>
      </w:r>
      <w:r w:rsidR="006A6DF0">
        <w:rPr>
          <w:rFonts w:ascii="Times New Roman" w:hAnsi="Times New Roman" w:cs="Times New Roman"/>
          <w:sz w:val="24"/>
          <w:szCs w:val="24"/>
        </w:rPr>
        <w:t>’</w:t>
      </w:r>
      <w:r w:rsidR="005F7B41">
        <w:rPr>
          <w:rFonts w:ascii="Times New Roman" w:hAnsi="Times New Roman" w:cs="Times New Roman"/>
          <w:sz w:val="24"/>
          <w:szCs w:val="24"/>
        </w:rPr>
        <w:t xml:space="preserve"> unique</w:t>
      </w:r>
      <w:r w:rsidR="006A6DF0">
        <w:rPr>
          <w:rFonts w:ascii="Times New Roman" w:hAnsi="Times New Roman" w:cs="Times New Roman"/>
          <w:sz w:val="24"/>
          <w:szCs w:val="24"/>
        </w:rPr>
        <w:t xml:space="preserve"> </w:t>
      </w:r>
      <w:r w:rsidR="00823E92">
        <w:rPr>
          <w:rFonts w:ascii="Times New Roman" w:hAnsi="Times New Roman" w:cs="Times New Roman"/>
          <w:sz w:val="24"/>
          <w:szCs w:val="24"/>
        </w:rPr>
        <w:t xml:space="preserve">attributes and developing many skills—creativity, critical thinking, literacy, problem-solving, etc.— employers desire. </w:t>
      </w:r>
      <w:r w:rsidR="005F7B4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EECC25" w14:textId="5411A101" w:rsidR="00482D93" w:rsidRDefault="00F26070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Career Pathways for all Youth </w:t>
      </w:r>
      <w:r w:rsidRPr="00F26070">
        <w:rPr>
          <w:rFonts w:ascii="Times New Roman" w:hAnsi="Times New Roman" w:cs="Times New Roman"/>
          <w:sz w:val="24"/>
          <w:szCs w:val="24"/>
        </w:rPr>
        <w:t xml:space="preserve">omits </w:t>
      </w:r>
      <w:r>
        <w:rPr>
          <w:rFonts w:ascii="Times New Roman" w:hAnsi="Times New Roman" w:cs="Times New Roman"/>
          <w:sz w:val="24"/>
          <w:szCs w:val="24"/>
        </w:rPr>
        <w:t xml:space="preserve">key players that help adolescents and young adults learn and prepare for the world of work. </w:t>
      </w:r>
      <w:r w:rsidR="00981ADB">
        <w:rPr>
          <w:rFonts w:ascii="Times New Roman" w:hAnsi="Times New Roman" w:cs="Times New Roman"/>
          <w:sz w:val="24"/>
          <w:szCs w:val="24"/>
        </w:rPr>
        <w:t>Career and technical education</w:t>
      </w:r>
      <w:r>
        <w:rPr>
          <w:rFonts w:ascii="Times New Roman" w:hAnsi="Times New Roman" w:cs="Times New Roman"/>
          <w:sz w:val="24"/>
          <w:szCs w:val="24"/>
        </w:rPr>
        <w:t xml:space="preserve"> (CTE)</w:t>
      </w:r>
      <w:r w:rsidR="00981ADB">
        <w:rPr>
          <w:rFonts w:ascii="Times New Roman" w:hAnsi="Times New Roman" w:cs="Times New Roman"/>
          <w:sz w:val="24"/>
          <w:szCs w:val="24"/>
        </w:rPr>
        <w:t>, whic</w:t>
      </w:r>
      <w:r w:rsidR="00C44AC6">
        <w:rPr>
          <w:rFonts w:ascii="Times New Roman" w:hAnsi="Times New Roman" w:cs="Times New Roman"/>
          <w:sz w:val="24"/>
          <w:szCs w:val="24"/>
        </w:rPr>
        <w:t>h underwent major transformations in the 20</w:t>
      </w:r>
      <w:r w:rsidR="00C44AC6" w:rsidRPr="00C44A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44AC6">
        <w:rPr>
          <w:rFonts w:ascii="Times New Roman" w:hAnsi="Times New Roman" w:cs="Times New Roman"/>
          <w:sz w:val="24"/>
          <w:szCs w:val="24"/>
        </w:rPr>
        <w:t xml:space="preserve"> </w:t>
      </w:r>
      <w:r w:rsidR="00823E92">
        <w:rPr>
          <w:rFonts w:ascii="Times New Roman" w:hAnsi="Times New Roman" w:cs="Times New Roman"/>
          <w:sz w:val="24"/>
          <w:szCs w:val="24"/>
        </w:rPr>
        <w:t>c</w:t>
      </w:r>
      <w:r w:rsidR="00C44AC6">
        <w:rPr>
          <w:rFonts w:ascii="Times New Roman" w:hAnsi="Times New Roman" w:cs="Times New Roman"/>
          <w:sz w:val="24"/>
          <w:szCs w:val="24"/>
        </w:rPr>
        <w:t>entury, is</w:t>
      </w:r>
      <w:r w:rsidR="00981ADB">
        <w:rPr>
          <w:rFonts w:ascii="Times New Roman" w:hAnsi="Times New Roman" w:cs="Times New Roman"/>
          <w:sz w:val="24"/>
          <w:szCs w:val="24"/>
        </w:rPr>
        <w:t xml:space="preserve"> not considered </w:t>
      </w:r>
      <w:r w:rsidR="00B05E55">
        <w:rPr>
          <w:rFonts w:ascii="Times New Roman" w:hAnsi="Times New Roman" w:cs="Times New Roman"/>
          <w:sz w:val="24"/>
          <w:szCs w:val="24"/>
        </w:rPr>
        <w:t>work-based</w:t>
      </w:r>
      <w:r w:rsidR="00981ADB">
        <w:rPr>
          <w:rFonts w:ascii="Times New Roman" w:hAnsi="Times New Roman" w:cs="Times New Roman"/>
          <w:sz w:val="24"/>
          <w:szCs w:val="24"/>
        </w:rPr>
        <w:t xml:space="preserve"> learning by Hamilton’s definition</w:t>
      </w:r>
      <w:r w:rsidR="00C44AC6">
        <w:rPr>
          <w:rFonts w:ascii="Times New Roman" w:hAnsi="Times New Roman" w:cs="Times New Roman"/>
          <w:sz w:val="24"/>
          <w:szCs w:val="24"/>
        </w:rPr>
        <w:t xml:space="preserve">. </w:t>
      </w:r>
      <w:r w:rsidR="00823E92">
        <w:rPr>
          <w:rFonts w:ascii="Times New Roman" w:hAnsi="Times New Roman" w:cs="Times New Roman"/>
          <w:sz w:val="24"/>
          <w:szCs w:val="24"/>
        </w:rPr>
        <w:t xml:space="preserve">Yet, </w:t>
      </w:r>
      <w:r w:rsidR="0028194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TE</w:t>
      </w:r>
      <w:r w:rsidR="00981ADB">
        <w:rPr>
          <w:rFonts w:ascii="Times New Roman" w:hAnsi="Times New Roman" w:cs="Times New Roman"/>
          <w:sz w:val="24"/>
          <w:szCs w:val="24"/>
        </w:rPr>
        <w:t xml:space="preserve"> play</w:t>
      </w:r>
      <w:r>
        <w:rPr>
          <w:rFonts w:ascii="Times New Roman" w:hAnsi="Times New Roman" w:cs="Times New Roman"/>
          <w:sz w:val="24"/>
          <w:szCs w:val="24"/>
        </w:rPr>
        <w:t>s</w:t>
      </w:r>
      <w:r w:rsidR="00981AD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 important</w:t>
      </w:r>
      <w:r w:rsidR="00C44AC6">
        <w:rPr>
          <w:rFonts w:ascii="Times New Roman" w:hAnsi="Times New Roman" w:cs="Times New Roman"/>
          <w:sz w:val="24"/>
          <w:szCs w:val="24"/>
        </w:rPr>
        <w:t xml:space="preserve"> </w:t>
      </w:r>
      <w:r w:rsidR="00981ADB">
        <w:rPr>
          <w:rFonts w:ascii="Times New Roman" w:hAnsi="Times New Roman" w:cs="Times New Roman"/>
          <w:sz w:val="24"/>
          <w:szCs w:val="24"/>
        </w:rPr>
        <w:t xml:space="preserve">role in helping students prepare for the world of </w:t>
      </w:r>
      <w:r w:rsidR="00EB2261">
        <w:rPr>
          <w:rFonts w:ascii="Times New Roman" w:hAnsi="Times New Roman" w:cs="Times New Roman"/>
          <w:sz w:val="24"/>
          <w:szCs w:val="24"/>
        </w:rPr>
        <w:t>work and</w:t>
      </w:r>
      <w:r w:rsidR="00C44AC6">
        <w:rPr>
          <w:rFonts w:ascii="Times New Roman" w:hAnsi="Times New Roman" w:cs="Times New Roman"/>
          <w:sz w:val="24"/>
          <w:szCs w:val="24"/>
        </w:rPr>
        <w:t xml:space="preserve"> can offer a real-world context that develops both technical (hard) and employability (soft) skills (Gray, 2004; Johnson &amp; </w:t>
      </w:r>
      <w:proofErr w:type="spellStart"/>
      <w:r w:rsidR="00C44AC6">
        <w:rPr>
          <w:rFonts w:ascii="Times New Roman" w:hAnsi="Times New Roman" w:cs="Times New Roman"/>
          <w:sz w:val="24"/>
          <w:szCs w:val="24"/>
        </w:rPr>
        <w:t>Duffett</w:t>
      </w:r>
      <w:proofErr w:type="spellEnd"/>
      <w:r w:rsidR="00C44AC6">
        <w:rPr>
          <w:rFonts w:ascii="Times New Roman" w:hAnsi="Times New Roman" w:cs="Times New Roman"/>
          <w:sz w:val="24"/>
          <w:szCs w:val="24"/>
        </w:rPr>
        <w:t>, 2003)</w:t>
      </w:r>
      <w:r w:rsidR="00981ADB">
        <w:rPr>
          <w:rFonts w:ascii="Times New Roman" w:hAnsi="Times New Roman" w:cs="Times New Roman"/>
          <w:sz w:val="24"/>
          <w:szCs w:val="24"/>
        </w:rPr>
        <w:t xml:space="preserve">. </w:t>
      </w:r>
      <w:r w:rsidR="00823E92">
        <w:rPr>
          <w:rFonts w:ascii="Times New Roman" w:hAnsi="Times New Roman" w:cs="Times New Roman"/>
          <w:sz w:val="24"/>
          <w:szCs w:val="24"/>
        </w:rPr>
        <w:t>The author also missed the opportunity</w:t>
      </w:r>
      <w:r>
        <w:rPr>
          <w:rFonts w:ascii="Times New Roman" w:hAnsi="Times New Roman" w:cs="Times New Roman"/>
          <w:sz w:val="24"/>
          <w:szCs w:val="24"/>
        </w:rPr>
        <w:t xml:space="preserve"> to discuss the role the </w:t>
      </w:r>
      <w:r w:rsidR="005F7B41">
        <w:rPr>
          <w:rFonts w:ascii="Times New Roman" w:hAnsi="Times New Roman" w:cs="Times New Roman"/>
          <w:sz w:val="24"/>
          <w:szCs w:val="24"/>
        </w:rPr>
        <w:t xml:space="preserve">military plays in career and occupational development. Occupations that exist in the </w:t>
      </w:r>
      <w:r w:rsidR="00482D93">
        <w:rPr>
          <w:rFonts w:ascii="Times New Roman" w:hAnsi="Times New Roman" w:cs="Times New Roman"/>
          <w:sz w:val="24"/>
          <w:szCs w:val="24"/>
        </w:rPr>
        <w:t>“</w:t>
      </w:r>
      <w:r w:rsidR="005F7B41">
        <w:rPr>
          <w:rFonts w:ascii="Times New Roman" w:hAnsi="Times New Roman" w:cs="Times New Roman"/>
          <w:sz w:val="24"/>
          <w:szCs w:val="24"/>
        </w:rPr>
        <w:t>civilian world</w:t>
      </w:r>
      <w:r w:rsidR="00482D93">
        <w:rPr>
          <w:rFonts w:ascii="Times New Roman" w:hAnsi="Times New Roman" w:cs="Times New Roman"/>
          <w:sz w:val="24"/>
          <w:szCs w:val="24"/>
        </w:rPr>
        <w:t>”</w:t>
      </w:r>
      <w:r w:rsidR="005F7B41">
        <w:rPr>
          <w:rFonts w:ascii="Times New Roman" w:hAnsi="Times New Roman" w:cs="Times New Roman"/>
          <w:sz w:val="24"/>
          <w:szCs w:val="24"/>
        </w:rPr>
        <w:t xml:space="preserve"> also exist in the various branches of the armed servi</w:t>
      </w:r>
      <w:r w:rsidR="00823E92">
        <w:rPr>
          <w:rFonts w:ascii="Times New Roman" w:hAnsi="Times New Roman" w:cs="Times New Roman"/>
          <w:sz w:val="24"/>
          <w:szCs w:val="24"/>
        </w:rPr>
        <w:t>ces</w:t>
      </w:r>
      <w:r w:rsidR="009F1B99">
        <w:rPr>
          <w:rFonts w:ascii="Times New Roman" w:hAnsi="Times New Roman" w:cs="Times New Roman"/>
          <w:sz w:val="24"/>
          <w:szCs w:val="24"/>
        </w:rPr>
        <w:t>. S</w:t>
      </w:r>
      <w:r w:rsidR="005F7B41">
        <w:rPr>
          <w:rFonts w:ascii="Times New Roman" w:hAnsi="Times New Roman" w:cs="Times New Roman"/>
          <w:sz w:val="24"/>
          <w:szCs w:val="24"/>
        </w:rPr>
        <w:t>kills</w:t>
      </w:r>
      <w:r w:rsidR="00EB2261">
        <w:rPr>
          <w:rFonts w:ascii="Times New Roman" w:hAnsi="Times New Roman" w:cs="Times New Roman"/>
          <w:sz w:val="24"/>
          <w:szCs w:val="24"/>
        </w:rPr>
        <w:t>,</w:t>
      </w:r>
      <w:r w:rsidR="005F7B41">
        <w:rPr>
          <w:rFonts w:ascii="Times New Roman" w:hAnsi="Times New Roman" w:cs="Times New Roman"/>
          <w:sz w:val="24"/>
          <w:szCs w:val="24"/>
        </w:rPr>
        <w:t xml:space="preserve"> competencies, growth</w:t>
      </w:r>
      <w:r w:rsidR="00EB2261">
        <w:rPr>
          <w:rFonts w:ascii="Times New Roman" w:hAnsi="Times New Roman" w:cs="Times New Roman"/>
          <w:sz w:val="24"/>
          <w:szCs w:val="24"/>
        </w:rPr>
        <w:t>,</w:t>
      </w:r>
      <w:r w:rsidR="005F7B41">
        <w:rPr>
          <w:rFonts w:ascii="Times New Roman" w:hAnsi="Times New Roman" w:cs="Times New Roman"/>
          <w:sz w:val="24"/>
          <w:szCs w:val="24"/>
        </w:rPr>
        <w:t xml:space="preserve"> and maturation, acquired through job training </w:t>
      </w:r>
      <w:r w:rsidR="00D22FAE">
        <w:rPr>
          <w:rFonts w:ascii="Times New Roman" w:hAnsi="Times New Roman" w:cs="Times New Roman"/>
          <w:sz w:val="24"/>
          <w:szCs w:val="24"/>
        </w:rPr>
        <w:t>completed during</w:t>
      </w:r>
      <w:r w:rsidR="005F7B41">
        <w:rPr>
          <w:rFonts w:ascii="Times New Roman" w:hAnsi="Times New Roman" w:cs="Times New Roman"/>
          <w:sz w:val="24"/>
          <w:szCs w:val="24"/>
        </w:rPr>
        <w:t xml:space="preserve"> military</w:t>
      </w:r>
      <w:r w:rsidR="00D22FAE">
        <w:rPr>
          <w:rFonts w:ascii="Times New Roman" w:hAnsi="Times New Roman" w:cs="Times New Roman"/>
          <w:sz w:val="24"/>
          <w:szCs w:val="24"/>
        </w:rPr>
        <w:t xml:space="preserve"> </w:t>
      </w:r>
      <w:r w:rsidR="005F7B41">
        <w:rPr>
          <w:rFonts w:ascii="Times New Roman" w:hAnsi="Times New Roman" w:cs="Times New Roman"/>
          <w:sz w:val="24"/>
          <w:szCs w:val="24"/>
        </w:rPr>
        <w:t>service</w:t>
      </w:r>
      <w:r w:rsidR="00F40AC0">
        <w:rPr>
          <w:rFonts w:ascii="Times New Roman" w:hAnsi="Times New Roman" w:cs="Times New Roman"/>
          <w:sz w:val="24"/>
          <w:szCs w:val="24"/>
        </w:rPr>
        <w:t>,</w:t>
      </w:r>
      <w:r w:rsidR="005F7B41">
        <w:rPr>
          <w:rFonts w:ascii="Times New Roman" w:hAnsi="Times New Roman" w:cs="Times New Roman"/>
          <w:sz w:val="24"/>
          <w:szCs w:val="24"/>
        </w:rPr>
        <w:t xml:space="preserve"> </w:t>
      </w:r>
      <w:r w:rsidR="00D22FAE">
        <w:rPr>
          <w:rFonts w:ascii="Times New Roman" w:hAnsi="Times New Roman" w:cs="Times New Roman"/>
          <w:sz w:val="24"/>
          <w:szCs w:val="24"/>
        </w:rPr>
        <w:t>can be</w:t>
      </w:r>
      <w:r w:rsidR="005F7B41">
        <w:rPr>
          <w:rFonts w:ascii="Times New Roman" w:hAnsi="Times New Roman" w:cs="Times New Roman"/>
          <w:sz w:val="24"/>
          <w:szCs w:val="24"/>
        </w:rPr>
        <w:t xml:space="preserve"> invaluable. </w:t>
      </w:r>
      <w:r w:rsidR="00482D93">
        <w:rPr>
          <w:rFonts w:ascii="Times New Roman" w:hAnsi="Times New Roman" w:cs="Times New Roman"/>
          <w:sz w:val="24"/>
          <w:szCs w:val="24"/>
        </w:rPr>
        <w:t>Finally</w:t>
      </w:r>
      <w:r>
        <w:rPr>
          <w:rFonts w:ascii="Times New Roman" w:hAnsi="Times New Roman" w:cs="Times New Roman"/>
          <w:sz w:val="24"/>
          <w:szCs w:val="24"/>
        </w:rPr>
        <w:t xml:space="preserve">, parents must play a role in </w:t>
      </w:r>
      <w:r w:rsidR="00BC13EB">
        <w:rPr>
          <w:rFonts w:ascii="Times New Roman" w:hAnsi="Times New Roman" w:cs="Times New Roman"/>
          <w:sz w:val="24"/>
          <w:szCs w:val="24"/>
        </w:rPr>
        <w:t xml:space="preserve">career development. </w:t>
      </w:r>
      <w:r w:rsidR="00482D93">
        <w:rPr>
          <w:rFonts w:ascii="Times New Roman" w:hAnsi="Times New Roman" w:cs="Times New Roman"/>
          <w:sz w:val="24"/>
          <w:szCs w:val="24"/>
        </w:rPr>
        <w:t>If youth value work around the house</w:t>
      </w:r>
      <w:r w:rsidR="00D22FAE">
        <w:rPr>
          <w:rFonts w:ascii="Times New Roman" w:hAnsi="Times New Roman" w:cs="Times New Roman"/>
          <w:sz w:val="24"/>
          <w:szCs w:val="24"/>
        </w:rPr>
        <w:t xml:space="preserve"> and in society</w:t>
      </w:r>
      <w:r w:rsidR="00482D93">
        <w:rPr>
          <w:rFonts w:ascii="Times New Roman" w:hAnsi="Times New Roman" w:cs="Times New Roman"/>
          <w:sz w:val="24"/>
          <w:szCs w:val="24"/>
        </w:rPr>
        <w:t>, develop skills</w:t>
      </w:r>
      <w:r w:rsidR="001771CD">
        <w:rPr>
          <w:rFonts w:ascii="Times New Roman" w:hAnsi="Times New Roman" w:cs="Times New Roman"/>
          <w:sz w:val="24"/>
          <w:szCs w:val="24"/>
        </w:rPr>
        <w:t xml:space="preserve"> and </w:t>
      </w:r>
      <w:r w:rsidR="006D4438">
        <w:rPr>
          <w:rFonts w:ascii="Times New Roman" w:hAnsi="Times New Roman" w:cs="Times New Roman"/>
          <w:sz w:val="24"/>
          <w:szCs w:val="24"/>
        </w:rPr>
        <w:t>competencies</w:t>
      </w:r>
      <w:r w:rsidR="00482D93">
        <w:rPr>
          <w:rFonts w:ascii="Times New Roman" w:hAnsi="Times New Roman" w:cs="Times New Roman"/>
          <w:sz w:val="24"/>
          <w:szCs w:val="24"/>
        </w:rPr>
        <w:t>,</w:t>
      </w:r>
      <w:r w:rsidR="00D22FAE">
        <w:rPr>
          <w:rFonts w:ascii="Times New Roman" w:hAnsi="Times New Roman" w:cs="Times New Roman"/>
          <w:sz w:val="24"/>
          <w:szCs w:val="24"/>
        </w:rPr>
        <w:t xml:space="preserve"> </w:t>
      </w:r>
      <w:r w:rsidR="00823E92">
        <w:rPr>
          <w:rFonts w:ascii="Times New Roman" w:hAnsi="Times New Roman" w:cs="Times New Roman"/>
          <w:sz w:val="24"/>
          <w:szCs w:val="24"/>
        </w:rPr>
        <w:t xml:space="preserve">are </w:t>
      </w:r>
      <w:r w:rsidR="00D22FAE">
        <w:rPr>
          <w:rFonts w:ascii="Times New Roman" w:hAnsi="Times New Roman" w:cs="Times New Roman"/>
          <w:sz w:val="24"/>
          <w:szCs w:val="24"/>
        </w:rPr>
        <w:t>expect</w:t>
      </w:r>
      <w:r w:rsidR="00823E92">
        <w:rPr>
          <w:rFonts w:ascii="Times New Roman" w:hAnsi="Times New Roman" w:cs="Times New Roman"/>
          <w:sz w:val="24"/>
          <w:szCs w:val="24"/>
        </w:rPr>
        <w:t>ed</w:t>
      </w:r>
      <w:r w:rsidR="00482D93">
        <w:rPr>
          <w:rFonts w:ascii="Times New Roman" w:hAnsi="Times New Roman" w:cs="Times New Roman"/>
          <w:sz w:val="24"/>
          <w:szCs w:val="24"/>
        </w:rPr>
        <w:t xml:space="preserve"> to work or volunteer during adolescence, and </w:t>
      </w:r>
      <w:r w:rsidR="00D22FAE">
        <w:rPr>
          <w:rFonts w:ascii="Times New Roman" w:hAnsi="Times New Roman" w:cs="Times New Roman"/>
          <w:sz w:val="24"/>
          <w:szCs w:val="24"/>
        </w:rPr>
        <w:t xml:space="preserve">learn the </w:t>
      </w:r>
      <w:r w:rsidR="00482D93">
        <w:rPr>
          <w:rFonts w:ascii="Times New Roman" w:hAnsi="Times New Roman" w:cs="Times New Roman"/>
          <w:sz w:val="24"/>
          <w:szCs w:val="24"/>
        </w:rPr>
        <w:t>importance of money and financial literacy</w:t>
      </w:r>
      <w:r w:rsidR="00D510E2">
        <w:rPr>
          <w:rFonts w:ascii="Times New Roman" w:hAnsi="Times New Roman" w:cs="Times New Roman"/>
          <w:sz w:val="24"/>
          <w:szCs w:val="24"/>
        </w:rPr>
        <w:t xml:space="preserve"> at an early age</w:t>
      </w:r>
      <w:r w:rsidR="00482D93">
        <w:rPr>
          <w:rFonts w:ascii="Times New Roman" w:hAnsi="Times New Roman" w:cs="Times New Roman"/>
          <w:sz w:val="24"/>
          <w:szCs w:val="24"/>
        </w:rPr>
        <w:t xml:space="preserve">, they will be better prepared for the transition from school to work. </w:t>
      </w:r>
    </w:p>
    <w:p w14:paraId="68CC176F" w14:textId="34409A20" w:rsidR="001771CD" w:rsidRPr="00DF4B21" w:rsidRDefault="00CB1854" w:rsidP="00DF4B2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1E08">
        <w:rPr>
          <w:rFonts w:ascii="Times New Roman" w:hAnsi="Times New Roman" w:cs="Times New Roman"/>
          <w:sz w:val="24"/>
          <w:szCs w:val="24"/>
        </w:rPr>
        <w:t>Concise, informative, solution</w:t>
      </w:r>
      <w:r w:rsidR="00BC13EB">
        <w:rPr>
          <w:rFonts w:ascii="Times New Roman" w:hAnsi="Times New Roman" w:cs="Times New Roman"/>
          <w:sz w:val="24"/>
          <w:szCs w:val="24"/>
        </w:rPr>
        <w:t>-</w:t>
      </w:r>
      <w:r w:rsidR="00921E08">
        <w:rPr>
          <w:rFonts w:ascii="Times New Roman" w:hAnsi="Times New Roman" w:cs="Times New Roman"/>
          <w:sz w:val="24"/>
          <w:szCs w:val="24"/>
        </w:rPr>
        <w:t xml:space="preserve">oriented, and useful, I recommend </w:t>
      </w:r>
      <w:r w:rsidR="00921E08" w:rsidRPr="00CB1854">
        <w:rPr>
          <w:rFonts w:ascii="Times New Roman" w:hAnsi="Times New Roman" w:cs="Times New Roman"/>
          <w:i/>
          <w:iCs/>
          <w:sz w:val="24"/>
          <w:szCs w:val="24"/>
        </w:rPr>
        <w:t>Career Pathways for All</w:t>
      </w:r>
      <w:r w:rsidR="00921E08">
        <w:rPr>
          <w:rFonts w:ascii="Times New Roman" w:hAnsi="Times New Roman" w:cs="Times New Roman"/>
          <w:sz w:val="24"/>
          <w:szCs w:val="24"/>
        </w:rPr>
        <w:t xml:space="preserve"> </w:t>
      </w:r>
      <w:r w:rsidR="00921E08" w:rsidRPr="00CB1854">
        <w:rPr>
          <w:rFonts w:ascii="Times New Roman" w:hAnsi="Times New Roman" w:cs="Times New Roman"/>
          <w:i/>
          <w:iCs/>
          <w:sz w:val="24"/>
          <w:szCs w:val="24"/>
        </w:rPr>
        <w:t>Youth</w:t>
      </w:r>
      <w:r w:rsidR="00921E08">
        <w:rPr>
          <w:rFonts w:ascii="Times New Roman" w:hAnsi="Times New Roman" w:cs="Times New Roman"/>
          <w:sz w:val="24"/>
          <w:szCs w:val="24"/>
        </w:rPr>
        <w:t xml:space="preserve"> to educators working in both high school and community college settings. </w:t>
      </w:r>
      <w:r w:rsidR="0017145C">
        <w:rPr>
          <w:rFonts w:ascii="Times New Roman" w:hAnsi="Times New Roman" w:cs="Times New Roman"/>
          <w:sz w:val="24"/>
          <w:szCs w:val="24"/>
        </w:rPr>
        <w:t>While some aspects of this volume</w:t>
      </w:r>
      <w:r w:rsidR="00921E08">
        <w:rPr>
          <w:rFonts w:ascii="Times New Roman" w:hAnsi="Times New Roman" w:cs="Times New Roman"/>
          <w:sz w:val="24"/>
          <w:szCs w:val="24"/>
        </w:rPr>
        <w:t xml:space="preserve"> may not be agreeable to those in career and technical </w:t>
      </w:r>
      <w:r w:rsidR="00A62AFF">
        <w:rPr>
          <w:rFonts w:ascii="Times New Roman" w:hAnsi="Times New Roman" w:cs="Times New Roman"/>
          <w:sz w:val="24"/>
          <w:szCs w:val="24"/>
        </w:rPr>
        <w:t xml:space="preserve">education </w:t>
      </w:r>
      <w:r w:rsidR="0017145C">
        <w:rPr>
          <w:rFonts w:ascii="Times New Roman" w:hAnsi="Times New Roman" w:cs="Times New Roman"/>
          <w:sz w:val="24"/>
          <w:szCs w:val="24"/>
        </w:rPr>
        <w:t>or</w:t>
      </w:r>
      <w:r w:rsidR="00921E08">
        <w:rPr>
          <w:rFonts w:ascii="Times New Roman" w:hAnsi="Times New Roman" w:cs="Times New Roman"/>
          <w:sz w:val="24"/>
          <w:szCs w:val="24"/>
        </w:rPr>
        <w:t xml:space="preserve"> may ruffle the feathers of liberal arts</w:t>
      </w:r>
      <w:r w:rsidR="0017145C">
        <w:rPr>
          <w:rFonts w:ascii="Times New Roman" w:hAnsi="Times New Roman" w:cs="Times New Roman"/>
          <w:sz w:val="24"/>
          <w:szCs w:val="24"/>
        </w:rPr>
        <w:t xml:space="preserve"> advocates</w:t>
      </w:r>
      <w:r w:rsidR="001771CD">
        <w:rPr>
          <w:rFonts w:ascii="Times New Roman" w:hAnsi="Times New Roman" w:cs="Times New Roman"/>
          <w:sz w:val="24"/>
          <w:szCs w:val="24"/>
        </w:rPr>
        <w:t>,</w:t>
      </w:r>
      <w:r w:rsidR="00921E08">
        <w:rPr>
          <w:rFonts w:ascii="Times New Roman" w:hAnsi="Times New Roman" w:cs="Times New Roman"/>
          <w:sz w:val="24"/>
          <w:szCs w:val="24"/>
        </w:rPr>
        <w:t xml:space="preserve"> </w:t>
      </w:r>
      <w:r w:rsidR="0017145C">
        <w:rPr>
          <w:rFonts w:ascii="Times New Roman" w:hAnsi="Times New Roman" w:cs="Times New Roman"/>
          <w:sz w:val="24"/>
          <w:szCs w:val="24"/>
        </w:rPr>
        <w:t>schools and colleges</w:t>
      </w:r>
      <w:r w:rsidR="00921E08">
        <w:rPr>
          <w:rFonts w:ascii="Times New Roman" w:hAnsi="Times New Roman" w:cs="Times New Roman"/>
          <w:sz w:val="24"/>
          <w:szCs w:val="24"/>
        </w:rPr>
        <w:t xml:space="preserve"> need other tools in </w:t>
      </w:r>
      <w:r w:rsidR="0017145C">
        <w:rPr>
          <w:rFonts w:ascii="Times New Roman" w:hAnsi="Times New Roman" w:cs="Times New Roman"/>
          <w:sz w:val="24"/>
          <w:szCs w:val="24"/>
        </w:rPr>
        <w:t>their</w:t>
      </w:r>
      <w:r w:rsidR="00921E08">
        <w:rPr>
          <w:rFonts w:ascii="Times New Roman" w:hAnsi="Times New Roman" w:cs="Times New Roman"/>
          <w:sz w:val="24"/>
          <w:szCs w:val="24"/>
        </w:rPr>
        <w:t xml:space="preserve"> arsenal to help keep </w:t>
      </w:r>
      <w:r w:rsidR="00A62AFF">
        <w:rPr>
          <w:rFonts w:ascii="Times New Roman" w:hAnsi="Times New Roman" w:cs="Times New Roman"/>
          <w:sz w:val="24"/>
          <w:szCs w:val="24"/>
        </w:rPr>
        <w:t>adolescents</w:t>
      </w:r>
      <w:r w:rsidR="00921E08">
        <w:rPr>
          <w:rFonts w:ascii="Times New Roman" w:hAnsi="Times New Roman" w:cs="Times New Roman"/>
          <w:sz w:val="24"/>
          <w:szCs w:val="24"/>
        </w:rPr>
        <w:t xml:space="preserve"> in school and better prepare</w:t>
      </w:r>
      <w:r w:rsidR="001771CD">
        <w:rPr>
          <w:rFonts w:ascii="Times New Roman" w:hAnsi="Times New Roman" w:cs="Times New Roman"/>
          <w:sz w:val="24"/>
          <w:szCs w:val="24"/>
        </w:rPr>
        <w:t xml:space="preserve"> students</w:t>
      </w:r>
      <w:r w:rsidR="00921E08">
        <w:rPr>
          <w:rFonts w:ascii="Times New Roman" w:hAnsi="Times New Roman" w:cs="Times New Roman"/>
          <w:sz w:val="24"/>
          <w:szCs w:val="24"/>
        </w:rPr>
        <w:t xml:space="preserve"> for the world of work. </w:t>
      </w:r>
      <w:r w:rsidR="00DF4B21">
        <w:rPr>
          <w:rFonts w:ascii="Times New Roman" w:hAnsi="Times New Roman" w:cs="Times New Roman"/>
          <w:sz w:val="24"/>
          <w:szCs w:val="24"/>
        </w:rPr>
        <w:t xml:space="preserve">Career </w:t>
      </w:r>
      <w:r w:rsidR="00DF4B21">
        <w:rPr>
          <w:rFonts w:ascii="Times New Roman" w:hAnsi="Times New Roman" w:cs="Times New Roman"/>
          <w:sz w:val="24"/>
          <w:szCs w:val="24"/>
        </w:rPr>
        <w:lastRenderedPageBreak/>
        <w:t>pathways</w:t>
      </w:r>
      <w:r w:rsidR="00DF4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145C">
        <w:rPr>
          <w:rFonts w:ascii="Times New Roman" w:hAnsi="Times New Roman" w:cs="Times New Roman"/>
          <w:sz w:val="24"/>
          <w:szCs w:val="24"/>
        </w:rPr>
        <w:t xml:space="preserve">that encompass </w:t>
      </w:r>
      <w:r w:rsidR="00BC13EB">
        <w:rPr>
          <w:rFonts w:ascii="Times New Roman" w:hAnsi="Times New Roman" w:cs="Times New Roman"/>
          <w:sz w:val="24"/>
          <w:szCs w:val="24"/>
        </w:rPr>
        <w:t>work-based</w:t>
      </w:r>
      <w:r w:rsidR="00921E08">
        <w:rPr>
          <w:rFonts w:ascii="Times New Roman" w:hAnsi="Times New Roman" w:cs="Times New Roman"/>
          <w:sz w:val="24"/>
          <w:szCs w:val="24"/>
        </w:rPr>
        <w:t xml:space="preserve"> learning opportunities in </w:t>
      </w:r>
      <w:r w:rsidR="0017145C">
        <w:rPr>
          <w:rFonts w:ascii="Times New Roman" w:hAnsi="Times New Roman" w:cs="Times New Roman"/>
          <w:sz w:val="24"/>
          <w:szCs w:val="24"/>
        </w:rPr>
        <w:t>multiple forms—</w:t>
      </w:r>
      <w:r w:rsidR="00921E08">
        <w:rPr>
          <w:rFonts w:ascii="Times New Roman" w:hAnsi="Times New Roman" w:cs="Times New Roman"/>
          <w:sz w:val="24"/>
          <w:szCs w:val="24"/>
        </w:rPr>
        <w:t>part-time work, internships, and apprenticeships</w:t>
      </w:r>
      <w:r w:rsidR="0017145C">
        <w:rPr>
          <w:rFonts w:ascii="Times New Roman" w:hAnsi="Times New Roman" w:cs="Times New Roman"/>
          <w:sz w:val="24"/>
          <w:szCs w:val="24"/>
        </w:rPr>
        <w:t>—</w:t>
      </w:r>
      <w:r w:rsidR="00921E08">
        <w:rPr>
          <w:rFonts w:ascii="Times New Roman" w:hAnsi="Times New Roman" w:cs="Times New Roman"/>
          <w:sz w:val="24"/>
          <w:szCs w:val="24"/>
        </w:rPr>
        <w:t>can help serve</w:t>
      </w:r>
      <w:r w:rsidR="003C68CB">
        <w:rPr>
          <w:rFonts w:ascii="Times New Roman" w:hAnsi="Times New Roman" w:cs="Times New Roman"/>
          <w:sz w:val="24"/>
          <w:szCs w:val="24"/>
        </w:rPr>
        <w:t xml:space="preserve"> a multitude of students. </w:t>
      </w:r>
      <w:r w:rsidR="0017145C">
        <w:rPr>
          <w:rFonts w:ascii="Times New Roman" w:hAnsi="Times New Roman" w:cs="Times New Roman"/>
          <w:sz w:val="24"/>
          <w:szCs w:val="24"/>
        </w:rPr>
        <w:t>This volume</w:t>
      </w:r>
      <w:r w:rsidR="00DF4B21">
        <w:rPr>
          <w:rFonts w:ascii="Times New Roman" w:hAnsi="Times New Roman" w:cs="Times New Roman"/>
          <w:sz w:val="24"/>
          <w:szCs w:val="24"/>
        </w:rPr>
        <w:t xml:space="preserve"> provides examples, insights, solutions to foreseeable challenges, and advice to </w:t>
      </w:r>
      <w:r w:rsidR="0017145C">
        <w:rPr>
          <w:rFonts w:ascii="Times New Roman" w:hAnsi="Times New Roman" w:cs="Times New Roman"/>
          <w:sz w:val="24"/>
          <w:szCs w:val="24"/>
        </w:rPr>
        <w:t xml:space="preserve">help </w:t>
      </w:r>
      <w:r w:rsidR="00DF4B21">
        <w:rPr>
          <w:rFonts w:ascii="Times New Roman" w:hAnsi="Times New Roman" w:cs="Times New Roman"/>
          <w:sz w:val="24"/>
          <w:szCs w:val="24"/>
        </w:rPr>
        <w:t>make th</w:t>
      </w:r>
      <w:r w:rsidR="0017145C">
        <w:rPr>
          <w:rFonts w:ascii="Times New Roman" w:hAnsi="Times New Roman" w:cs="Times New Roman"/>
          <w:sz w:val="24"/>
          <w:szCs w:val="24"/>
        </w:rPr>
        <w:t>is</w:t>
      </w:r>
      <w:r w:rsidR="00DF4B21">
        <w:rPr>
          <w:rFonts w:ascii="Times New Roman" w:hAnsi="Times New Roman" w:cs="Times New Roman"/>
          <w:sz w:val="24"/>
          <w:szCs w:val="24"/>
        </w:rPr>
        <w:t xml:space="preserve"> promise</w:t>
      </w:r>
      <w:r w:rsidR="0017145C">
        <w:rPr>
          <w:rFonts w:ascii="Times New Roman" w:hAnsi="Times New Roman" w:cs="Times New Roman"/>
          <w:sz w:val="24"/>
          <w:szCs w:val="24"/>
        </w:rPr>
        <w:t xml:space="preserve"> come closer to</w:t>
      </w:r>
      <w:r w:rsidR="00DF4B21">
        <w:rPr>
          <w:rFonts w:ascii="Times New Roman" w:hAnsi="Times New Roman" w:cs="Times New Roman"/>
          <w:sz w:val="24"/>
          <w:szCs w:val="24"/>
        </w:rPr>
        <w:t xml:space="preserve"> a reality.</w:t>
      </w:r>
    </w:p>
    <w:p w14:paraId="460806D2" w14:textId="5105DBBF" w:rsidR="00EB6805" w:rsidRPr="00FF465E" w:rsidRDefault="00EB6805" w:rsidP="00082FE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65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83F38ED" w14:textId="77777777" w:rsidR="00C44AC6" w:rsidRDefault="00C44AC6" w:rsidP="00FC35B9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Gray, K. (2004). Is high school career and technical education obsolete?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Phi Delta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Kappan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55E66745" w14:textId="31B718CD" w:rsidR="00C44AC6" w:rsidRPr="00C44AC6" w:rsidRDefault="00C44AC6" w:rsidP="00C44AC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(2), 128-134. </w:t>
      </w:r>
    </w:p>
    <w:p w14:paraId="518D962F" w14:textId="3FC9F1DA" w:rsidR="00FC35B9" w:rsidRPr="00631FC2" w:rsidRDefault="00FC35B9" w:rsidP="00FC35B9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Hamilton, S. F. (2020). </w:t>
      </w:r>
      <w:r w:rsidRPr="00631FC2">
        <w:rPr>
          <w:rFonts w:ascii="Times New Roman" w:hAnsi="Times New Roman" w:cs="Times New Roman"/>
          <w:i/>
          <w:iCs/>
          <w:sz w:val="24"/>
          <w:szCs w:val="24"/>
        </w:rPr>
        <w:t xml:space="preserve">Career pathways for all youth: Lessons from the School-to-work </w:t>
      </w:r>
    </w:p>
    <w:p w14:paraId="3FC76F47" w14:textId="47EA6DBF" w:rsidR="00FC35B9" w:rsidRDefault="00FC35B9" w:rsidP="00FC35B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1FC2">
        <w:rPr>
          <w:rFonts w:ascii="Times New Roman" w:hAnsi="Times New Roman" w:cs="Times New Roman"/>
          <w:i/>
          <w:iCs/>
          <w:sz w:val="24"/>
          <w:szCs w:val="24"/>
        </w:rPr>
        <w:t>movement.</w:t>
      </w:r>
      <w:r>
        <w:rPr>
          <w:rFonts w:ascii="Times New Roman" w:hAnsi="Times New Roman" w:cs="Times New Roman"/>
          <w:sz w:val="24"/>
          <w:szCs w:val="24"/>
        </w:rPr>
        <w:t xml:space="preserve"> Harvard Educational Press.</w:t>
      </w:r>
    </w:p>
    <w:p w14:paraId="0ACB2576" w14:textId="77777777" w:rsidR="00C44AC6" w:rsidRDefault="00C44AC6" w:rsidP="00C44AC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44AC6">
        <w:rPr>
          <w:rFonts w:ascii="Times New Roman" w:hAnsi="Times New Roman" w:cs="Times New Roman"/>
          <w:sz w:val="24"/>
          <w:szCs w:val="24"/>
        </w:rPr>
        <w:t xml:space="preserve">Johnson, J., &amp; </w:t>
      </w:r>
      <w:proofErr w:type="spellStart"/>
      <w:r w:rsidRPr="00C44AC6">
        <w:rPr>
          <w:rFonts w:ascii="Times New Roman" w:hAnsi="Times New Roman" w:cs="Times New Roman"/>
          <w:sz w:val="24"/>
          <w:szCs w:val="24"/>
        </w:rPr>
        <w:t>Duffett</w:t>
      </w:r>
      <w:proofErr w:type="spellEnd"/>
      <w:r w:rsidRPr="00C44AC6">
        <w:rPr>
          <w:rFonts w:ascii="Times New Roman" w:hAnsi="Times New Roman" w:cs="Times New Roman"/>
          <w:sz w:val="24"/>
          <w:szCs w:val="24"/>
        </w:rPr>
        <w:t xml:space="preserve">, A. (2003). Where we are now: 12 things you need to know about public </w:t>
      </w:r>
    </w:p>
    <w:p w14:paraId="072D20E3" w14:textId="77777777" w:rsidR="00C44AC6" w:rsidRDefault="00C44AC6" w:rsidP="00C44AC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44AC6">
        <w:rPr>
          <w:rFonts w:ascii="Times New Roman" w:hAnsi="Times New Roman" w:cs="Times New Roman"/>
          <w:sz w:val="24"/>
          <w:szCs w:val="24"/>
        </w:rPr>
        <w:t xml:space="preserve">opinion and public schools. A digest of a decade of survey research. New York, NY: </w:t>
      </w:r>
    </w:p>
    <w:p w14:paraId="49D7BB01" w14:textId="77777777" w:rsidR="00C44AC6" w:rsidRDefault="00C44AC6" w:rsidP="00C44AC6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4AC6">
        <w:rPr>
          <w:rFonts w:ascii="Times New Roman" w:hAnsi="Times New Roman" w:cs="Times New Roman"/>
          <w:sz w:val="24"/>
          <w:szCs w:val="24"/>
        </w:rPr>
        <w:t>Public Agenda.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AC6">
        <w:rPr>
          <w:rFonts w:ascii="Times New Roman" w:hAnsi="Times New Roman" w:cs="Times New Roman"/>
          <w:sz w:val="24"/>
          <w:szCs w:val="24"/>
        </w:rPr>
        <w:t>http://www.publicagendaarchives.org/ citizen/</w:t>
      </w:r>
      <w:proofErr w:type="spellStart"/>
      <w:r w:rsidRPr="00C44AC6">
        <w:rPr>
          <w:rFonts w:ascii="Times New Roman" w:hAnsi="Times New Roman" w:cs="Times New Roman"/>
          <w:sz w:val="24"/>
          <w:szCs w:val="24"/>
        </w:rPr>
        <w:t>researchstudies</w:t>
      </w:r>
      <w:proofErr w:type="spellEnd"/>
      <w:r w:rsidRPr="00C44AC6">
        <w:rPr>
          <w:rFonts w:ascii="Times New Roman" w:hAnsi="Times New Roman" w:cs="Times New Roman"/>
          <w:sz w:val="24"/>
          <w:szCs w:val="24"/>
        </w:rPr>
        <w:t>/</w:t>
      </w:r>
    </w:p>
    <w:p w14:paraId="07811D79" w14:textId="2D0592A6" w:rsidR="00C44AC6" w:rsidRPr="00C44AC6" w:rsidRDefault="00C44AC6" w:rsidP="00C44AC6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4AC6">
        <w:rPr>
          <w:rFonts w:ascii="Times New Roman" w:hAnsi="Times New Roman" w:cs="Times New Roman"/>
          <w:sz w:val="24"/>
          <w:szCs w:val="24"/>
        </w:rPr>
        <w:t>education/national-education-reports</w:t>
      </w:r>
    </w:p>
    <w:p w14:paraId="3ADB9FE9" w14:textId="77777777" w:rsidR="00200645" w:rsidRDefault="00FC35B9" w:rsidP="00EB6805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Krumboltz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</w:t>
      </w:r>
      <w:r w:rsidR="00200645">
        <w:rPr>
          <w:rFonts w:ascii="Times New Roman" w:hAnsi="Times New Roman" w:cs="Times New Roman"/>
          <w:sz w:val="24"/>
          <w:szCs w:val="24"/>
        </w:rPr>
        <w:t xml:space="preserve">D. (2009). The happenstance learning theory. </w:t>
      </w:r>
      <w:r w:rsidR="00200645">
        <w:rPr>
          <w:rFonts w:ascii="Times New Roman" w:hAnsi="Times New Roman" w:cs="Times New Roman"/>
          <w:i/>
          <w:iCs/>
          <w:sz w:val="24"/>
          <w:szCs w:val="24"/>
        </w:rPr>
        <w:t xml:space="preserve">Journal of Career Assessment. </w:t>
      </w:r>
    </w:p>
    <w:p w14:paraId="21D71769" w14:textId="64D78379" w:rsidR="00EB6805" w:rsidRPr="00200645" w:rsidRDefault="00200645" w:rsidP="0020064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(2), 135-154. </w:t>
      </w:r>
    </w:p>
    <w:p w14:paraId="439CBBD8" w14:textId="77777777" w:rsidR="00200645" w:rsidRDefault="00B927FF" w:rsidP="00EB6805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Niles, S. G. &amp; Harris-</w:t>
      </w:r>
      <w:r w:rsidR="00200645">
        <w:rPr>
          <w:rFonts w:ascii="Times New Roman" w:hAnsi="Times New Roman" w:cs="Times New Roman"/>
          <w:sz w:val="24"/>
          <w:szCs w:val="24"/>
        </w:rPr>
        <w:t xml:space="preserve">Bowlsbey, J. (2005). </w:t>
      </w:r>
      <w:r w:rsidR="00200645">
        <w:rPr>
          <w:rFonts w:ascii="Times New Roman" w:hAnsi="Times New Roman" w:cs="Times New Roman"/>
          <w:i/>
          <w:iCs/>
          <w:sz w:val="24"/>
          <w:szCs w:val="24"/>
        </w:rPr>
        <w:t>Career development interventions in the 21</w:t>
      </w:r>
      <w:r w:rsidR="00200645" w:rsidRPr="0020064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200645">
        <w:rPr>
          <w:rFonts w:ascii="Times New Roman" w:hAnsi="Times New Roman" w:cs="Times New Roman"/>
          <w:i/>
          <w:iCs/>
          <w:sz w:val="24"/>
          <w:szCs w:val="24"/>
        </w:rPr>
        <w:t xml:space="preserve"> century </w:t>
      </w:r>
    </w:p>
    <w:p w14:paraId="168F5C3B" w14:textId="433C04EB" w:rsidR="00B927FF" w:rsidRDefault="00200645" w:rsidP="0020064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Pr="0020064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ed.). Pearson. </w:t>
      </w:r>
    </w:p>
    <w:p w14:paraId="35ABB36F" w14:textId="77777777" w:rsidR="00E24459" w:rsidRDefault="00E24459" w:rsidP="00E24459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Preble, B. C. (2017). Navigating the school-to-work transition.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Techniques: Connecting </w:t>
      </w:r>
    </w:p>
    <w:p w14:paraId="70958668" w14:textId="2F1E3A34" w:rsidR="00E24459" w:rsidRPr="00E24459" w:rsidRDefault="00E24459" w:rsidP="00E2445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Education and Careers. 92</w:t>
      </w:r>
      <w:r>
        <w:rPr>
          <w:rFonts w:ascii="Times New Roman" w:hAnsi="Times New Roman" w:cs="Times New Roman"/>
          <w:sz w:val="24"/>
          <w:szCs w:val="24"/>
        </w:rPr>
        <w:t xml:space="preserve">(1), 24-28. </w:t>
      </w:r>
    </w:p>
    <w:p w14:paraId="5EC6FC8E" w14:textId="77777777" w:rsidR="00C70F83" w:rsidRDefault="00FC35B9" w:rsidP="00C70F83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Preble, B. C. </w:t>
      </w:r>
      <w:r w:rsidR="00200645">
        <w:rPr>
          <w:rFonts w:ascii="Times New Roman" w:hAnsi="Times New Roman" w:cs="Times New Roman"/>
          <w:sz w:val="24"/>
          <w:szCs w:val="24"/>
        </w:rPr>
        <w:t>(</w:t>
      </w:r>
      <w:r w:rsidR="00C70F83">
        <w:rPr>
          <w:rFonts w:ascii="Times New Roman" w:hAnsi="Times New Roman" w:cs="Times New Roman"/>
          <w:sz w:val="24"/>
          <w:szCs w:val="24"/>
        </w:rPr>
        <w:t xml:space="preserve">2021). </w:t>
      </w:r>
      <w:r w:rsidR="00C70F83">
        <w:rPr>
          <w:rFonts w:ascii="Times New Roman" w:hAnsi="Times New Roman" w:cs="Times New Roman"/>
          <w:i/>
          <w:iCs/>
          <w:sz w:val="24"/>
          <w:szCs w:val="24"/>
        </w:rPr>
        <w:t xml:space="preserve">Workforce counseling: Assisting individuals with their career journey in an </w:t>
      </w:r>
    </w:p>
    <w:p w14:paraId="7A19A22F" w14:textId="77777777" w:rsidR="001B29B4" w:rsidRDefault="00C70F83" w:rsidP="00C70F8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ever-changing world of work</w:t>
      </w:r>
      <w:r w:rsidR="001B29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29B4">
        <w:rPr>
          <w:rFonts w:ascii="Times New Roman" w:hAnsi="Times New Roman" w:cs="Times New Roman"/>
          <w:sz w:val="24"/>
          <w:szCs w:val="24"/>
        </w:rPr>
        <w:t xml:space="preserve">[Manuscript submitted for publication]. Department of </w:t>
      </w:r>
    </w:p>
    <w:p w14:paraId="3E57CE5A" w14:textId="4CCD4695" w:rsidR="00FC35B9" w:rsidRPr="001B29B4" w:rsidRDefault="001B29B4" w:rsidP="001B29B4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Counselor Education, Saint Mary’s College of California.</w:t>
      </w:r>
    </w:p>
    <w:p w14:paraId="6495F638" w14:textId="77777777" w:rsidR="005D36EC" w:rsidRDefault="00FC35B9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Savickas, M. </w:t>
      </w:r>
      <w:r w:rsidR="005D36EC">
        <w:rPr>
          <w:rFonts w:ascii="Times New Roman" w:hAnsi="Times New Roman" w:cs="Times New Roman"/>
          <w:sz w:val="24"/>
          <w:szCs w:val="24"/>
        </w:rPr>
        <w:t>(2005). Life design: A Paradigm for career interventions in the 21</w:t>
      </w:r>
      <w:r w:rsidR="005D36EC" w:rsidRPr="005D36E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D36EC">
        <w:rPr>
          <w:rFonts w:ascii="Times New Roman" w:hAnsi="Times New Roman" w:cs="Times New Roman"/>
          <w:sz w:val="24"/>
          <w:szCs w:val="24"/>
        </w:rPr>
        <w:t xml:space="preserve"> Century. </w:t>
      </w:r>
    </w:p>
    <w:p w14:paraId="2605A16C" w14:textId="14DC5AD9" w:rsidR="00FC35B9" w:rsidRPr="005D36EC" w:rsidRDefault="005D36EC" w:rsidP="005D36E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Journal of Counseling and Development, 90, </w:t>
      </w:r>
      <w:r>
        <w:rPr>
          <w:rFonts w:ascii="Times New Roman" w:hAnsi="Times New Roman" w:cs="Times New Roman"/>
          <w:sz w:val="24"/>
          <w:szCs w:val="24"/>
        </w:rPr>
        <w:t xml:space="preserve">13-19. </w:t>
      </w:r>
    </w:p>
    <w:p w14:paraId="4BAB5762" w14:textId="77777777" w:rsidR="005D36EC" w:rsidRPr="00200645" w:rsidRDefault="005D36EC" w:rsidP="005D36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Super, D. E. (1957).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The psychology of careers. </w:t>
      </w:r>
      <w:r>
        <w:rPr>
          <w:rFonts w:ascii="Times New Roman" w:hAnsi="Times New Roman" w:cs="Times New Roman"/>
          <w:sz w:val="24"/>
          <w:szCs w:val="24"/>
        </w:rPr>
        <w:t xml:space="preserve">Harper and Row. </w:t>
      </w:r>
    </w:p>
    <w:p w14:paraId="0D094BDC" w14:textId="77777777" w:rsidR="00200645" w:rsidRDefault="00A04678" w:rsidP="00EB68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Super, D. </w:t>
      </w:r>
      <w:r w:rsidR="00200645">
        <w:rPr>
          <w:rFonts w:ascii="Times New Roman" w:hAnsi="Times New Roman" w:cs="Times New Roman"/>
          <w:sz w:val="24"/>
          <w:szCs w:val="24"/>
        </w:rPr>
        <w:t xml:space="preserve">E. (1976). </w:t>
      </w:r>
      <w:r w:rsidR="00200645" w:rsidRPr="00200645">
        <w:rPr>
          <w:rFonts w:ascii="Times New Roman" w:hAnsi="Times New Roman" w:cs="Times New Roman"/>
          <w:i/>
          <w:iCs/>
          <w:sz w:val="24"/>
          <w:szCs w:val="24"/>
        </w:rPr>
        <w:t xml:space="preserve">Career education and the meaning of work. </w:t>
      </w:r>
      <w:r w:rsidR="00200645">
        <w:rPr>
          <w:rFonts w:ascii="Times New Roman" w:hAnsi="Times New Roman" w:cs="Times New Roman"/>
          <w:sz w:val="24"/>
          <w:szCs w:val="24"/>
        </w:rPr>
        <w:t xml:space="preserve">U.S. Government Printing </w:t>
      </w:r>
    </w:p>
    <w:p w14:paraId="6ADA301C" w14:textId="38AFF184" w:rsidR="00A04678" w:rsidRDefault="00200645" w:rsidP="0020064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Office. </w:t>
      </w:r>
    </w:p>
    <w:sectPr w:rsidR="00A04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05"/>
    <w:rsid w:val="00066FC3"/>
    <w:rsid w:val="000767EF"/>
    <w:rsid w:val="00082FEE"/>
    <w:rsid w:val="000A2316"/>
    <w:rsid w:val="000C74C0"/>
    <w:rsid w:val="0016657C"/>
    <w:rsid w:val="0017145C"/>
    <w:rsid w:val="001771CD"/>
    <w:rsid w:val="001B29B4"/>
    <w:rsid w:val="00200645"/>
    <w:rsid w:val="00224725"/>
    <w:rsid w:val="0028194E"/>
    <w:rsid w:val="00297156"/>
    <w:rsid w:val="002F4814"/>
    <w:rsid w:val="002F6802"/>
    <w:rsid w:val="003268E4"/>
    <w:rsid w:val="0038423E"/>
    <w:rsid w:val="003A4BD7"/>
    <w:rsid w:val="003B4897"/>
    <w:rsid w:val="003C68CB"/>
    <w:rsid w:val="003D41B9"/>
    <w:rsid w:val="0042359C"/>
    <w:rsid w:val="00433421"/>
    <w:rsid w:val="00482D93"/>
    <w:rsid w:val="004879E4"/>
    <w:rsid w:val="004D5108"/>
    <w:rsid w:val="00502D2B"/>
    <w:rsid w:val="005371F2"/>
    <w:rsid w:val="00554329"/>
    <w:rsid w:val="00562E4B"/>
    <w:rsid w:val="00592D69"/>
    <w:rsid w:val="005C2B4E"/>
    <w:rsid w:val="005D2F7A"/>
    <w:rsid w:val="005D36EC"/>
    <w:rsid w:val="005E5E10"/>
    <w:rsid w:val="005E7971"/>
    <w:rsid w:val="005E7CEB"/>
    <w:rsid w:val="005F50D2"/>
    <w:rsid w:val="005F7B41"/>
    <w:rsid w:val="005F7DA5"/>
    <w:rsid w:val="00616D21"/>
    <w:rsid w:val="00631FC2"/>
    <w:rsid w:val="00647202"/>
    <w:rsid w:val="00653A83"/>
    <w:rsid w:val="006943BC"/>
    <w:rsid w:val="006A3640"/>
    <w:rsid w:val="006A6DF0"/>
    <w:rsid w:val="006D4438"/>
    <w:rsid w:val="006D7CD1"/>
    <w:rsid w:val="0075714C"/>
    <w:rsid w:val="00780F65"/>
    <w:rsid w:val="00823E92"/>
    <w:rsid w:val="00872E8F"/>
    <w:rsid w:val="008A5B83"/>
    <w:rsid w:val="008B37E3"/>
    <w:rsid w:val="00921E08"/>
    <w:rsid w:val="00930D20"/>
    <w:rsid w:val="0095223C"/>
    <w:rsid w:val="00966B01"/>
    <w:rsid w:val="00981ADB"/>
    <w:rsid w:val="009B7C5D"/>
    <w:rsid w:val="009E48A9"/>
    <w:rsid w:val="009F1B99"/>
    <w:rsid w:val="00A04678"/>
    <w:rsid w:val="00A62AFF"/>
    <w:rsid w:val="00AE6C68"/>
    <w:rsid w:val="00B05E55"/>
    <w:rsid w:val="00B43928"/>
    <w:rsid w:val="00B75415"/>
    <w:rsid w:val="00B923A1"/>
    <w:rsid w:val="00B927FF"/>
    <w:rsid w:val="00BC13EB"/>
    <w:rsid w:val="00BE04CB"/>
    <w:rsid w:val="00C44AC6"/>
    <w:rsid w:val="00C70F83"/>
    <w:rsid w:val="00C72224"/>
    <w:rsid w:val="00CB1854"/>
    <w:rsid w:val="00CC2CDD"/>
    <w:rsid w:val="00D22FAE"/>
    <w:rsid w:val="00D32374"/>
    <w:rsid w:val="00D510E2"/>
    <w:rsid w:val="00DA2D7A"/>
    <w:rsid w:val="00DE62A5"/>
    <w:rsid w:val="00DF4B21"/>
    <w:rsid w:val="00E24459"/>
    <w:rsid w:val="00E3325B"/>
    <w:rsid w:val="00E3633E"/>
    <w:rsid w:val="00E721BB"/>
    <w:rsid w:val="00E927EF"/>
    <w:rsid w:val="00EB2261"/>
    <w:rsid w:val="00EB6805"/>
    <w:rsid w:val="00EC3EF6"/>
    <w:rsid w:val="00EF26BA"/>
    <w:rsid w:val="00F143EF"/>
    <w:rsid w:val="00F26070"/>
    <w:rsid w:val="00F40AC0"/>
    <w:rsid w:val="00F71725"/>
    <w:rsid w:val="00F910B5"/>
    <w:rsid w:val="00F92763"/>
    <w:rsid w:val="00FC35B9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0063"/>
  <w15:chartTrackingRefBased/>
  <w15:docId w15:val="{54ED87EC-F20E-49EF-9413-8BA1BA96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Preble</dc:creator>
  <cp:keywords/>
  <dc:description/>
  <cp:lastModifiedBy>Brian Preble</cp:lastModifiedBy>
  <cp:revision>7</cp:revision>
  <cp:lastPrinted>2022-03-21T20:27:00Z</cp:lastPrinted>
  <dcterms:created xsi:type="dcterms:W3CDTF">2022-03-21T03:58:00Z</dcterms:created>
  <dcterms:modified xsi:type="dcterms:W3CDTF">2022-03-22T03:49:00Z</dcterms:modified>
</cp:coreProperties>
</file>